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D908F" w14:textId="77777777" w:rsidR="00D8030A" w:rsidRDefault="00D8030A" w:rsidP="00D8030A">
      <w:pPr>
        <w:spacing w:after="200" w:line="276" w:lineRule="auto"/>
        <w:rPr>
          <w:rFonts w:eastAsia="Calibri"/>
          <w:b/>
          <w:sz w:val="28"/>
          <w:szCs w:val="28"/>
          <w:lang w:eastAsia="en-US"/>
        </w:rPr>
      </w:pPr>
      <w:r w:rsidRPr="005E0933">
        <w:rPr>
          <w:rFonts w:eastAsia="Calibri"/>
          <w:b/>
          <w:sz w:val="28"/>
          <w:szCs w:val="28"/>
          <w:lang w:eastAsia="en-US"/>
        </w:rPr>
        <w:t>CM du 1</w:t>
      </w:r>
      <w:r>
        <w:rPr>
          <w:rFonts w:eastAsia="Calibri"/>
          <w:b/>
          <w:sz w:val="28"/>
          <w:szCs w:val="28"/>
          <w:lang w:eastAsia="en-US"/>
        </w:rPr>
        <w:t>3</w:t>
      </w:r>
      <w:r w:rsidRPr="005E0933">
        <w:rPr>
          <w:rFonts w:eastAsia="Calibri"/>
          <w:b/>
          <w:sz w:val="28"/>
          <w:szCs w:val="28"/>
          <w:lang w:eastAsia="en-US"/>
        </w:rPr>
        <w:t>.04.202</w:t>
      </w:r>
      <w:r>
        <w:rPr>
          <w:rFonts w:eastAsia="Calibri"/>
          <w:b/>
          <w:sz w:val="28"/>
          <w:szCs w:val="28"/>
          <w:lang w:eastAsia="en-US"/>
        </w:rPr>
        <w:t>2</w:t>
      </w:r>
      <w:r w:rsidRPr="005E0933">
        <w:rPr>
          <w:rFonts w:eastAsia="Calibri"/>
          <w:b/>
          <w:sz w:val="28"/>
          <w:szCs w:val="28"/>
          <w:lang w:eastAsia="en-US"/>
        </w:rPr>
        <w:tab/>
      </w:r>
      <w:r w:rsidRPr="005E0933">
        <w:rPr>
          <w:rFonts w:eastAsia="Calibri"/>
          <w:b/>
          <w:sz w:val="28"/>
          <w:szCs w:val="28"/>
          <w:lang w:eastAsia="en-US"/>
        </w:rPr>
        <w:tab/>
      </w:r>
      <w:r w:rsidRPr="005E0933">
        <w:rPr>
          <w:rFonts w:eastAsia="Calibri"/>
          <w:b/>
          <w:sz w:val="28"/>
          <w:szCs w:val="28"/>
          <w:lang w:eastAsia="en-US"/>
        </w:rPr>
        <w:tab/>
      </w:r>
      <w:r w:rsidRPr="005E0933">
        <w:rPr>
          <w:rFonts w:eastAsia="Calibri"/>
          <w:b/>
          <w:sz w:val="28"/>
          <w:szCs w:val="28"/>
          <w:lang w:eastAsia="en-US"/>
        </w:rPr>
        <w:tab/>
      </w:r>
      <w:r w:rsidRPr="005E0933">
        <w:rPr>
          <w:rFonts w:eastAsia="Calibri"/>
          <w:b/>
          <w:sz w:val="28"/>
          <w:szCs w:val="28"/>
          <w:lang w:eastAsia="en-US"/>
        </w:rPr>
        <w:tab/>
      </w:r>
      <w:r w:rsidRPr="005E0933">
        <w:rPr>
          <w:rFonts w:eastAsia="Calibri"/>
          <w:b/>
          <w:sz w:val="28"/>
          <w:szCs w:val="28"/>
          <w:lang w:eastAsia="en-US"/>
        </w:rPr>
        <w:tab/>
      </w:r>
      <w:r w:rsidRPr="005E0933">
        <w:rPr>
          <w:rFonts w:eastAsia="Calibri"/>
          <w:b/>
          <w:sz w:val="28"/>
          <w:szCs w:val="28"/>
          <w:lang w:eastAsia="en-US"/>
        </w:rPr>
        <w:tab/>
      </w:r>
      <w:r w:rsidRPr="005E0933">
        <w:rPr>
          <w:rFonts w:eastAsia="Calibri"/>
          <w:b/>
          <w:sz w:val="28"/>
          <w:szCs w:val="28"/>
          <w:lang w:eastAsia="en-US"/>
        </w:rPr>
        <w:tab/>
        <w:t>N°</w:t>
      </w:r>
      <w:r>
        <w:rPr>
          <w:rFonts w:eastAsia="Calibri"/>
          <w:b/>
          <w:sz w:val="28"/>
          <w:szCs w:val="28"/>
          <w:lang w:eastAsia="en-US"/>
        </w:rPr>
        <w:t>…</w:t>
      </w:r>
    </w:p>
    <w:p w14:paraId="14EF7360" w14:textId="77777777" w:rsidR="00D8030A" w:rsidRPr="00BD05D6" w:rsidRDefault="00D8030A" w:rsidP="00D8030A">
      <w:pPr>
        <w:spacing w:after="200" w:line="276" w:lineRule="auto"/>
        <w:rPr>
          <w:rFonts w:eastAsia="Calibri"/>
          <w:b/>
          <w:sz w:val="12"/>
          <w:szCs w:val="12"/>
          <w:lang w:eastAsia="en-US"/>
        </w:rPr>
      </w:pPr>
    </w:p>
    <w:p w14:paraId="4129F0E8" w14:textId="77777777" w:rsidR="00D8030A" w:rsidRPr="00C32112" w:rsidRDefault="00D8030A" w:rsidP="00D8030A">
      <w:pPr>
        <w:spacing w:after="200" w:line="276" w:lineRule="auto"/>
        <w:rPr>
          <w:rFonts w:eastAsia="Calibri"/>
          <w:b/>
          <w:sz w:val="22"/>
          <w:szCs w:val="22"/>
          <w:lang w:eastAsia="en-US"/>
        </w:rPr>
      </w:pPr>
      <w:r w:rsidRPr="005E0933">
        <w:rPr>
          <w:rFonts w:eastAsia="Calibri"/>
          <w:b/>
          <w:lang w:eastAsia="en-US"/>
        </w:rPr>
        <w:tab/>
      </w:r>
      <w:r w:rsidRPr="005E0933">
        <w:rPr>
          <w:rFonts w:eastAsia="Calibri"/>
          <w:b/>
          <w:lang w:eastAsia="en-US"/>
        </w:rPr>
        <w:tab/>
      </w:r>
      <w:r w:rsidRPr="005E0933">
        <w:rPr>
          <w:rFonts w:eastAsia="Calibri"/>
          <w:b/>
          <w:lang w:eastAsia="en-US"/>
        </w:rPr>
        <w:tab/>
      </w:r>
      <w:r w:rsidRPr="005E0933">
        <w:rPr>
          <w:rFonts w:eastAsia="Calibri"/>
          <w:b/>
          <w:lang w:eastAsia="en-US"/>
        </w:rPr>
        <w:tab/>
      </w:r>
      <w:r w:rsidRPr="005E0933">
        <w:rPr>
          <w:rFonts w:eastAsia="Calibri"/>
          <w:b/>
          <w:lang w:eastAsia="en-US"/>
        </w:rPr>
        <w:tab/>
      </w:r>
      <w:r w:rsidRPr="00C32112">
        <w:rPr>
          <w:rFonts w:eastAsia="Calibri"/>
          <w:b/>
          <w:sz w:val="22"/>
          <w:szCs w:val="22"/>
          <w:lang w:eastAsia="en-US"/>
        </w:rPr>
        <w:t xml:space="preserve">RAPPORTEUR : </w:t>
      </w:r>
      <w:r>
        <w:rPr>
          <w:rFonts w:eastAsia="Calibri"/>
          <w:b/>
          <w:sz w:val="22"/>
          <w:szCs w:val="22"/>
          <w:lang w:eastAsia="en-US"/>
        </w:rPr>
        <w:t>Monsieur Julien BOUSSANGE</w:t>
      </w:r>
    </w:p>
    <w:p w14:paraId="010BD59E" w14:textId="77777777" w:rsidR="00D8030A" w:rsidRPr="005E0933" w:rsidRDefault="00D8030A" w:rsidP="00D8030A">
      <w:pPr>
        <w:spacing w:after="200" w:line="276" w:lineRule="auto"/>
        <w:rPr>
          <w:rFonts w:eastAsia="Calibri"/>
          <w:b/>
          <w:sz w:val="22"/>
          <w:szCs w:val="22"/>
          <w:u w:val="single"/>
          <w:lang w:eastAsia="en-US"/>
        </w:rPr>
      </w:pPr>
    </w:p>
    <w:p w14:paraId="3E0EC000" w14:textId="77777777" w:rsidR="00D8030A" w:rsidRPr="005E0933" w:rsidRDefault="00D8030A" w:rsidP="00D8030A">
      <w:pPr>
        <w:spacing w:after="200" w:line="276" w:lineRule="auto"/>
        <w:jc w:val="center"/>
        <w:rPr>
          <w:rFonts w:eastAsia="Calibri"/>
          <w:b/>
          <w:sz w:val="32"/>
          <w:szCs w:val="32"/>
          <w:u w:val="single"/>
          <w:lang w:eastAsia="en-US"/>
        </w:rPr>
      </w:pPr>
      <w:r w:rsidRPr="005E0933">
        <w:rPr>
          <w:rFonts w:eastAsia="Calibri"/>
          <w:b/>
          <w:sz w:val="32"/>
          <w:szCs w:val="32"/>
          <w:u w:val="single"/>
          <w:lang w:eastAsia="en-US"/>
        </w:rPr>
        <w:t xml:space="preserve">NOTE DE PRESENTATION </w:t>
      </w:r>
    </w:p>
    <w:p w14:paraId="56E8A348" w14:textId="77777777" w:rsidR="00D8030A" w:rsidRDefault="00D8030A" w:rsidP="00D8030A">
      <w:pPr>
        <w:spacing w:after="200" w:line="276" w:lineRule="auto"/>
        <w:rPr>
          <w:rFonts w:eastAsia="Calibri"/>
          <w:b/>
          <w:sz w:val="22"/>
          <w:szCs w:val="22"/>
          <w:lang w:eastAsia="en-US"/>
        </w:rPr>
      </w:pPr>
    </w:p>
    <w:p w14:paraId="35CCD9F2" w14:textId="017C3526" w:rsidR="00D8030A" w:rsidRDefault="00D8030A" w:rsidP="00D8030A">
      <w:pPr>
        <w:ind w:right="424"/>
        <w:jc w:val="both"/>
        <w:rPr>
          <w:rFonts w:eastAsia="Calibri"/>
          <w:b/>
          <w:caps/>
          <w:szCs w:val="22"/>
          <w:lang w:eastAsia="en-US"/>
        </w:rPr>
      </w:pPr>
      <w:r w:rsidRPr="006509FB">
        <w:rPr>
          <w:rFonts w:eastAsia="Calibri"/>
          <w:b/>
          <w:caps/>
          <w:szCs w:val="22"/>
          <w:u w:val="single"/>
          <w:lang w:eastAsia="en-US"/>
        </w:rPr>
        <w:t>Objet</w:t>
      </w:r>
      <w:r w:rsidRPr="00DE35A2">
        <w:rPr>
          <w:rFonts w:eastAsia="Calibri"/>
          <w:b/>
          <w:caps/>
          <w:szCs w:val="22"/>
          <w:lang w:eastAsia="en-US"/>
        </w:rPr>
        <w:t xml:space="preserve"> : </w:t>
      </w:r>
      <w:r>
        <w:rPr>
          <w:rFonts w:eastAsia="Calibri"/>
          <w:b/>
          <w:caps/>
          <w:szCs w:val="22"/>
          <w:lang w:eastAsia="en-US"/>
        </w:rPr>
        <w:t xml:space="preserve">TARIFICATION De l’espace jeunesse et participation des familles aux sorties </w:t>
      </w:r>
    </w:p>
    <w:p w14:paraId="150FA250" w14:textId="13D290B0" w:rsidR="00D8030A" w:rsidRDefault="00D8030A" w:rsidP="00D8030A">
      <w:pPr>
        <w:ind w:right="424"/>
        <w:jc w:val="both"/>
        <w:rPr>
          <w:rFonts w:eastAsia="Calibri"/>
          <w:b/>
          <w:caps/>
          <w:szCs w:val="22"/>
          <w:lang w:eastAsia="en-US"/>
        </w:rPr>
      </w:pPr>
    </w:p>
    <w:p w14:paraId="551738F5" w14:textId="7A984BF6" w:rsidR="00111534" w:rsidRDefault="007D0127" w:rsidP="00E51432">
      <w:r>
        <w:t xml:space="preserve"> </w:t>
      </w:r>
      <w:r w:rsidR="002A7357">
        <w:t xml:space="preserve">Dans le cadre de sa restructuration des services et des offres à la population, la municipalité a décidé de remunicipaliser l’espace loisirs. </w:t>
      </w:r>
      <w:r w:rsidR="00E041D5">
        <w:t xml:space="preserve">La commune se verra donc pourvue en septembre 2022 d’une structure dédiée pour les jeunes de 11 à 17 ans (collégiens et lycéens). </w:t>
      </w:r>
    </w:p>
    <w:p w14:paraId="3FA724E3" w14:textId="0A3EF082" w:rsidR="00E041D5" w:rsidRDefault="00E041D5" w:rsidP="00E51432"/>
    <w:p w14:paraId="2B9D6F1D" w14:textId="3E8412FC" w:rsidR="00E041D5" w:rsidRDefault="00E041D5" w:rsidP="00E51432">
      <w:r>
        <w:t xml:space="preserve">Cette nouvelle structure a pour but de pouvoir offrir une continuité éducative après le centre de loisirs dédié aux enfants du primaire. Les objectifs seront </w:t>
      </w:r>
      <w:r w:rsidR="00BA7D7F">
        <w:t xml:space="preserve">de développer des actions en tenant compte des besoins et des attentes des jeunes mais aussi des familles, d’amener le jeune vers une citoyenneté active et participative, pour qu’il puisse agir, se développer avec la société qui l’entoure. </w:t>
      </w:r>
    </w:p>
    <w:p w14:paraId="6BD92DE8" w14:textId="05C2FE64" w:rsidR="00BA7D7F" w:rsidRDefault="00BA7D7F" w:rsidP="00E51432"/>
    <w:p w14:paraId="18D63122" w14:textId="77796E5F" w:rsidR="00D4414B" w:rsidRDefault="00BA7D7F" w:rsidP="00E51432">
      <w:r>
        <w:t xml:space="preserve">Ce projet fort nécessite une équipe elle aussi pleinement dédiée afin de pouvoir proposer et mener les actions voulues. </w:t>
      </w:r>
      <w:r w:rsidR="00D4414B">
        <w:t xml:space="preserve">Afin de favoriser l’accès à toutes et tous, il est proposé une dégressivité des tarifs en fonction du quotient familiale. </w:t>
      </w:r>
    </w:p>
    <w:p w14:paraId="088C1ABE" w14:textId="44EA76F7" w:rsidR="00D4414B" w:rsidRDefault="00D4414B" w:rsidP="00E51432">
      <w:r>
        <w:t xml:space="preserve">De plus, une participation financière sera demandée aux familles pour les sorties et évènements payants, à hauteur de la moitié du prix de la sortie. </w:t>
      </w:r>
    </w:p>
    <w:p w14:paraId="71E2C7DB" w14:textId="241A0C81" w:rsidR="00D4414B" w:rsidRDefault="00D4414B" w:rsidP="00E51432"/>
    <w:p w14:paraId="165E72BA" w14:textId="5688BDE6" w:rsidR="00D4414B" w:rsidRDefault="00D4414B" w:rsidP="00E51432">
      <w:r>
        <w:t xml:space="preserve">Enfin, les </w:t>
      </w:r>
      <w:r w:rsidR="00351FCB">
        <w:t>jeunes pourront bénéficier de la restauration lors des vacances scolaires à hauteur du tarif en vigueur pour la restauration scolaire.</w:t>
      </w:r>
    </w:p>
    <w:p w14:paraId="25FE4F04" w14:textId="282A0D6B" w:rsidR="00D4414B" w:rsidRDefault="00D4414B" w:rsidP="00E51432"/>
    <w:p w14:paraId="705187DA" w14:textId="590F585D" w:rsidR="00D4414B" w:rsidRDefault="00351FCB" w:rsidP="00E51432">
      <w:r>
        <w:t>Ainsi, p</w:t>
      </w:r>
      <w:r w:rsidR="00D4414B">
        <w:t>our l’année 2022 – 2023, il est proposé d’appliquer les tarifs suivants :</w:t>
      </w:r>
    </w:p>
    <w:p w14:paraId="0CBEA4CE" w14:textId="08C51BAD" w:rsidR="00D4414B" w:rsidRDefault="00D4414B" w:rsidP="00E51432"/>
    <w:p w14:paraId="0CC36F1A" w14:textId="51673313" w:rsidR="00D4414B" w:rsidRDefault="00ED3FBD" w:rsidP="00D4414B">
      <w:pPr>
        <w:ind w:firstLine="708"/>
        <w:rPr>
          <w:b/>
          <w:bCs/>
          <w:u w:val="single"/>
        </w:rPr>
      </w:pPr>
      <w:r w:rsidRPr="00ED3FBD">
        <w:rPr>
          <w:b/>
          <w:bCs/>
          <w:u w:val="single"/>
        </w:rPr>
        <w:t>Adhésion à l’année</w:t>
      </w:r>
    </w:p>
    <w:p w14:paraId="24DE005F" w14:textId="73C0F7A1" w:rsidR="00ED3FBD" w:rsidRDefault="00ED3FBD" w:rsidP="00ED3FBD">
      <w:pPr>
        <w:rPr>
          <w:b/>
          <w:bCs/>
          <w:u w:val="single"/>
        </w:rPr>
      </w:pPr>
    </w:p>
    <w:p w14:paraId="4CE8C164" w14:textId="396D3A01" w:rsidR="00ED3FBD" w:rsidRDefault="00ED3FBD" w:rsidP="00ED3FBD">
      <w:r>
        <w:t xml:space="preserve">Il est proposé une adhésion complète pour l’année en fonction du quotient familial sur les mêmes tranches que l’accueil de loisirs. Cette adhésion annuelle permet aux jeunes de fréquenter la structure jeunesse autant qu’il le souhaite en période scolaire et de vacances. </w:t>
      </w:r>
    </w:p>
    <w:p w14:paraId="2E570371" w14:textId="198919E0" w:rsidR="00ED3FBD" w:rsidRDefault="00ED3FBD" w:rsidP="00ED3FBD">
      <w:r>
        <w:t>Ainsi le jeune peut venir :</w:t>
      </w:r>
    </w:p>
    <w:p w14:paraId="3BB2688A" w14:textId="3BE37D0F" w:rsidR="00ED3FBD" w:rsidRDefault="00ED3FBD" w:rsidP="00ED3FBD">
      <w:pPr>
        <w:pStyle w:val="Paragraphedeliste"/>
        <w:numPr>
          <w:ilvl w:val="0"/>
          <w:numId w:val="2"/>
        </w:numPr>
      </w:pPr>
      <w:r>
        <w:t>Tous les soirs de la semaine</w:t>
      </w:r>
    </w:p>
    <w:p w14:paraId="2141697D" w14:textId="637B351E" w:rsidR="00ED3FBD" w:rsidRDefault="00ED3FBD" w:rsidP="00ED3FBD">
      <w:pPr>
        <w:pStyle w:val="Paragraphedeliste"/>
        <w:numPr>
          <w:ilvl w:val="0"/>
          <w:numId w:val="2"/>
        </w:numPr>
      </w:pPr>
      <w:r>
        <w:t>Les mercredis et samedis après-midi en période scolaire</w:t>
      </w:r>
    </w:p>
    <w:p w14:paraId="0753FF88" w14:textId="4723CFAB" w:rsidR="00ED3FBD" w:rsidRDefault="00ED3FBD" w:rsidP="00ED3FBD">
      <w:pPr>
        <w:pStyle w:val="Paragraphedeliste"/>
        <w:numPr>
          <w:ilvl w:val="0"/>
          <w:numId w:val="2"/>
        </w:numPr>
      </w:pPr>
      <w:r>
        <w:t>Toutes les vacances scolaires (Toussaint, Noël, Février, Avril et été)</w:t>
      </w:r>
    </w:p>
    <w:p w14:paraId="43E2B2BB" w14:textId="3929CC34" w:rsidR="00ED3FBD" w:rsidRDefault="00ED3FBD" w:rsidP="00ED3FBD"/>
    <w:p w14:paraId="66EC15D7" w14:textId="330D913A" w:rsidR="00ED3FBD" w:rsidRDefault="00ED3FBD" w:rsidP="00ED3FBD"/>
    <w:p w14:paraId="2A8934D7" w14:textId="6CBCDC9E" w:rsidR="006E3526" w:rsidRDefault="006E3526" w:rsidP="00ED3FBD"/>
    <w:p w14:paraId="526107AA" w14:textId="6F6FF8AB" w:rsidR="006E3526" w:rsidRDefault="006E3526" w:rsidP="00ED3FBD"/>
    <w:p w14:paraId="35A3B840" w14:textId="77777777" w:rsidR="006E3526" w:rsidRDefault="006E3526" w:rsidP="00ED3FBD"/>
    <w:p w14:paraId="062420EF" w14:textId="37BC2D77" w:rsidR="00ED3FBD" w:rsidRPr="007B1D63" w:rsidRDefault="00ED3FBD" w:rsidP="00ED3FBD">
      <w:pPr>
        <w:rPr>
          <w:b/>
          <w:bCs/>
        </w:rPr>
      </w:pPr>
      <w:r w:rsidRPr="007B1D63">
        <w:rPr>
          <w:b/>
          <w:bCs/>
        </w:rPr>
        <w:lastRenderedPageBreak/>
        <w:t>Adhésion annuelle pour les habitants de Claye</w:t>
      </w:r>
      <w:r w:rsidR="00E753D5">
        <w:rPr>
          <w:b/>
          <w:bCs/>
        </w:rPr>
        <w:t>-Souilly</w:t>
      </w:r>
      <w:r w:rsidRPr="007B1D63">
        <w:rPr>
          <w:b/>
          <w:bCs/>
        </w:rPr>
        <w:t xml:space="preserve"> (fournir un justificatif de moins de 3 mois)</w:t>
      </w:r>
    </w:p>
    <w:p w14:paraId="0B81C811" w14:textId="77777777" w:rsidR="00D4414B" w:rsidRDefault="00D4414B" w:rsidP="00D4414B">
      <w:pPr>
        <w:ind w:firstLine="708"/>
        <w:rPr>
          <w:b/>
          <w:bCs/>
        </w:rPr>
      </w:pPr>
    </w:p>
    <w:tbl>
      <w:tblPr>
        <w:tblW w:w="9728" w:type="dxa"/>
        <w:tblCellMar>
          <w:left w:w="70" w:type="dxa"/>
          <w:right w:w="70" w:type="dxa"/>
        </w:tblCellMar>
        <w:tblLook w:val="04A0" w:firstRow="1" w:lastRow="0" w:firstColumn="1" w:lastColumn="0" w:noHBand="0" w:noVBand="1"/>
      </w:tblPr>
      <w:tblGrid>
        <w:gridCol w:w="2117"/>
        <w:gridCol w:w="1134"/>
        <w:gridCol w:w="1453"/>
        <w:gridCol w:w="2182"/>
        <w:gridCol w:w="2682"/>
        <w:gridCol w:w="160"/>
      </w:tblGrid>
      <w:tr w:rsidR="00D4414B" w14:paraId="0C53E516" w14:textId="77777777" w:rsidTr="007B1D63">
        <w:trPr>
          <w:gridAfter w:val="1"/>
          <w:wAfter w:w="160" w:type="dxa"/>
          <w:trHeight w:val="312"/>
        </w:trPr>
        <w:tc>
          <w:tcPr>
            <w:tcW w:w="9568" w:type="dxa"/>
            <w:gridSpan w:val="5"/>
            <w:tcBorders>
              <w:top w:val="single" w:sz="8" w:space="0" w:color="auto"/>
              <w:left w:val="single" w:sz="8" w:space="0" w:color="auto"/>
              <w:bottom w:val="single" w:sz="8" w:space="0" w:color="auto"/>
              <w:right w:val="single" w:sz="4" w:space="0" w:color="auto"/>
            </w:tcBorders>
            <w:shd w:val="clear" w:color="000000" w:fill="F8CBAD"/>
            <w:noWrap/>
            <w:vAlign w:val="bottom"/>
            <w:hideMark/>
          </w:tcPr>
          <w:p w14:paraId="53F22A76" w14:textId="77777777" w:rsidR="00D4414B" w:rsidRDefault="00D4414B">
            <w:pPr>
              <w:jc w:val="center"/>
              <w:rPr>
                <w:rFonts w:ascii="Calibri" w:hAnsi="Calibri" w:cs="Calibri"/>
                <w:color w:val="000000"/>
              </w:rPr>
            </w:pPr>
            <w:r>
              <w:rPr>
                <w:rFonts w:ascii="Calibri" w:hAnsi="Calibri" w:cs="Calibri"/>
                <w:color w:val="000000"/>
              </w:rPr>
              <w:t>Tarifs commune</w:t>
            </w:r>
          </w:p>
        </w:tc>
      </w:tr>
      <w:tr w:rsidR="00D4414B" w14:paraId="3D461A4A" w14:textId="77777777" w:rsidTr="007B1D63">
        <w:trPr>
          <w:gridAfter w:val="1"/>
          <w:wAfter w:w="160" w:type="dxa"/>
          <w:trHeight w:val="458"/>
        </w:trPr>
        <w:tc>
          <w:tcPr>
            <w:tcW w:w="21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825E8" w14:textId="77777777" w:rsidR="00D4414B" w:rsidRDefault="00D4414B">
            <w:pPr>
              <w:jc w:val="center"/>
              <w:rPr>
                <w:rFonts w:ascii="Calibri" w:hAnsi="Calibri" w:cs="Calibri"/>
                <w:b/>
                <w:bCs/>
                <w:color w:val="000000"/>
              </w:rPr>
            </w:pPr>
            <w:r>
              <w:rPr>
                <w:rFonts w:ascii="Calibri" w:hAnsi="Calibri" w:cs="Calibri"/>
                <w:b/>
                <w:bCs/>
                <w:color w:val="000000"/>
              </w:rPr>
              <w:t>Tranches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22EF80" w14:textId="472725DA" w:rsidR="00D4414B" w:rsidRDefault="00D4414B" w:rsidP="00ED3FBD">
            <w:pPr>
              <w:jc w:val="center"/>
              <w:rPr>
                <w:rFonts w:ascii="Calibri" w:hAnsi="Calibri" w:cs="Calibri"/>
                <w:color w:val="000000"/>
                <w:sz w:val="22"/>
                <w:szCs w:val="22"/>
              </w:rPr>
            </w:pPr>
            <w:r>
              <w:rPr>
                <w:rFonts w:ascii="Calibri" w:hAnsi="Calibri" w:cs="Calibri"/>
                <w:color w:val="000000"/>
                <w:sz w:val="22"/>
                <w:szCs w:val="22"/>
              </w:rPr>
              <w:t>Adhésion année</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4AE083" w14:textId="77777777" w:rsidR="00D4414B" w:rsidRDefault="00D4414B" w:rsidP="00ED3FBD">
            <w:pPr>
              <w:jc w:val="center"/>
              <w:rPr>
                <w:rFonts w:ascii="Calibri" w:hAnsi="Calibri" w:cs="Calibri"/>
                <w:color w:val="000000"/>
                <w:sz w:val="22"/>
                <w:szCs w:val="22"/>
              </w:rPr>
            </w:pPr>
            <w:r>
              <w:rPr>
                <w:rFonts w:ascii="Calibri" w:hAnsi="Calibri" w:cs="Calibri"/>
                <w:color w:val="000000"/>
                <w:sz w:val="22"/>
                <w:szCs w:val="22"/>
              </w:rPr>
              <w:t>Adhésion à partir de janvier</w:t>
            </w:r>
          </w:p>
        </w:tc>
        <w:tc>
          <w:tcPr>
            <w:tcW w:w="2182" w:type="dxa"/>
            <w:vMerge w:val="restart"/>
            <w:tcBorders>
              <w:top w:val="single" w:sz="8" w:space="0" w:color="auto"/>
              <w:left w:val="single" w:sz="4" w:space="0" w:color="auto"/>
              <w:bottom w:val="single" w:sz="4" w:space="0" w:color="000000"/>
              <w:right w:val="single" w:sz="8" w:space="0" w:color="000000"/>
            </w:tcBorders>
            <w:shd w:val="clear" w:color="auto" w:fill="auto"/>
            <w:noWrap/>
            <w:vAlign w:val="center"/>
            <w:hideMark/>
          </w:tcPr>
          <w:p w14:paraId="2D93C15B" w14:textId="77777777" w:rsidR="00D4414B" w:rsidRDefault="00D4414B" w:rsidP="00ED3FBD">
            <w:pPr>
              <w:jc w:val="center"/>
              <w:rPr>
                <w:rFonts w:ascii="Calibri" w:hAnsi="Calibri" w:cs="Calibri"/>
                <w:color w:val="000000"/>
                <w:sz w:val="22"/>
                <w:szCs w:val="22"/>
              </w:rPr>
            </w:pPr>
            <w:r>
              <w:rPr>
                <w:rFonts w:ascii="Calibri" w:hAnsi="Calibri" w:cs="Calibri"/>
                <w:color w:val="000000"/>
                <w:sz w:val="22"/>
                <w:szCs w:val="22"/>
              </w:rPr>
              <w:t>Tarifs sorties</w:t>
            </w:r>
          </w:p>
        </w:tc>
        <w:tc>
          <w:tcPr>
            <w:tcW w:w="2682"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FDB0215" w14:textId="77777777" w:rsidR="00D4414B" w:rsidRDefault="00D4414B" w:rsidP="00ED3FBD">
            <w:pPr>
              <w:jc w:val="center"/>
              <w:rPr>
                <w:rFonts w:ascii="Calibri" w:hAnsi="Calibri" w:cs="Calibri"/>
                <w:color w:val="000000"/>
                <w:sz w:val="22"/>
                <w:szCs w:val="22"/>
              </w:rPr>
            </w:pPr>
            <w:r>
              <w:rPr>
                <w:rFonts w:ascii="Calibri" w:hAnsi="Calibri" w:cs="Calibri"/>
                <w:color w:val="000000"/>
                <w:sz w:val="22"/>
                <w:szCs w:val="22"/>
              </w:rPr>
              <w:t>Restauration</w:t>
            </w:r>
          </w:p>
          <w:p w14:paraId="186D89A4" w14:textId="307AC2A8" w:rsidR="00D4414B" w:rsidRDefault="00D4414B" w:rsidP="00ED3FBD">
            <w:pPr>
              <w:jc w:val="center"/>
              <w:rPr>
                <w:rFonts w:ascii="Calibri" w:hAnsi="Calibri" w:cs="Calibri"/>
                <w:color w:val="000000"/>
                <w:sz w:val="22"/>
                <w:szCs w:val="22"/>
              </w:rPr>
            </w:pPr>
            <w:r w:rsidRPr="00D4414B">
              <w:rPr>
                <w:rFonts w:ascii="Calibri" w:hAnsi="Calibri" w:cs="Calibri"/>
                <w:color w:val="000000"/>
                <w:sz w:val="16"/>
                <w:szCs w:val="16"/>
              </w:rPr>
              <w:t>(Uniquement sur les vacances)</w:t>
            </w:r>
          </w:p>
        </w:tc>
      </w:tr>
      <w:tr w:rsidR="00D4414B" w14:paraId="7909D3F1" w14:textId="77777777" w:rsidTr="007B1D63">
        <w:trPr>
          <w:trHeight w:val="541"/>
        </w:trPr>
        <w:tc>
          <w:tcPr>
            <w:tcW w:w="2117" w:type="dxa"/>
            <w:vMerge/>
            <w:tcBorders>
              <w:top w:val="single" w:sz="4" w:space="0" w:color="auto"/>
              <w:left w:val="single" w:sz="4" w:space="0" w:color="auto"/>
              <w:bottom w:val="single" w:sz="4" w:space="0" w:color="auto"/>
              <w:right w:val="single" w:sz="4" w:space="0" w:color="auto"/>
            </w:tcBorders>
            <w:vAlign w:val="center"/>
            <w:hideMark/>
          </w:tcPr>
          <w:p w14:paraId="456B6E30" w14:textId="77777777" w:rsidR="00D4414B" w:rsidRDefault="00D4414B">
            <w:pPr>
              <w:rPr>
                <w:rFonts w:ascii="Calibri" w:hAnsi="Calibri" w:cs="Calibri"/>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56EF118" w14:textId="77777777" w:rsidR="00D4414B" w:rsidRDefault="00D4414B">
            <w:pPr>
              <w:rPr>
                <w:rFonts w:ascii="Calibri" w:hAnsi="Calibri" w:cs="Calibri"/>
                <w:color w:val="000000"/>
                <w:sz w:val="22"/>
                <w:szCs w:val="22"/>
              </w:rPr>
            </w:pPr>
          </w:p>
        </w:tc>
        <w:tc>
          <w:tcPr>
            <w:tcW w:w="1453" w:type="dxa"/>
            <w:vMerge/>
            <w:tcBorders>
              <w:top w:val="single" w:sz="4" w:space="0" w:color="auto"/>
              <w:left w:val="single" w:sz="4" w:space="0" w:color="auto"/>
              <w:bottom w:val="single" w:sz="4" w:space="0" w:color="auto"/>
              <w:right w:val="single" w:sz="4" w:space="0" w:color="auto"/>
            </w:tcBorders>
            <w:vAlign w:val="center"/>
            <w:hideMark/>
          </w:tcPr>
          <w:p w14:paraId="4C23EE66" w14:textId="77777777" w:rsidR="00D4414B" w:rsidRDefault="00D4414B">
            <w:pPr>
              <w:rPr>
                <w:rFonts w:ascii="Calibri" w:hAnsi="Calibri" w:cs="Calibri"/>
                <w:color w:val="000000"/>
                <w:sz w:val="22"/>
                <w:szCs w:val="22"/>
              </w:rPr>
            </w:pPr>
          </w:p>
        </w:tc>
        <w:tc>
          <w:tcPr>
            <w:tcW w:w="2182" w:type="dxa"/>
            <w:vMerge/>
            <w:tcBorders>
              <w:top w:val="single" w:sz="8" w:space="0" w:color="auto"/>
              <w:left w:val="single" w:sz="4" w:space="0" w:color="auto"/>
              <w:bottom w:val="single" w:sz="4" w:space="0" w:color="auto"/>
              <w:right w:val="single" w:sz="8" w:space="0" w:color="000000"/>
            </w:tcBorders>
            <w:vAlign w:val="center"/>
            <w:hideMark/>
          </w:tcPr>
          <w:p w14:paraId="197DA03D" w14:textId="77777777" w:rsidR="00D4414B" w:rsidRDefault="00D4414B">
            <w:pPr>
              <w:rPr>
                <w:rFonts w:ascii="Calibri" w:hAnsi="Calibri" w:cs="Calibri"/>
                <w:color w:val="000000"/>
                <w:sz w:val="22"/>
                <w:szCs w:val="22"/>
              </w:rPr>
            </w:pPr>
          </w:p>
        </w:tc>
        <w:tc>
          <w:tcPr>
            <w:tcW w:w="2682" w:type="dxa"/>
            <w:vMerge/>
            <w:tcBorders>
              <w:top w:val="nil"/>
              <w:left w:val="single" w:sz="8" w:space="0" w:color="auto"/>
              <w:bottom w:val="single" w:sz="4" w:space="0" w:color="auto"/>
              <w:right w:val="single" w:sz="4" w:space="0" w:color="auto"/>
            </w:tcBorders>
            <w:vAlign w:val="center"/>
            <w:hideMark/>
          </w:tcPr>
          <w:p w14:paraId="03790E31" w14:textId="77777777" w:rsidR="00D4414B" w:rsidRDefault="00D4414B">
            <w:pPr>
              <w:rPr>
                <w:rFonts w:ascii="Calibri" w:hAnsi="Calibri" w:cs="Calibri"/>
                <w:color w:val="000000"/>
                <w:sz w:val="22"/>
                <w:szCs w:val="22"/>
              </w:rPr>
            </w:pPr>
          </w:p>
        </w:tc>
        <w:tc>
          <w:tcPr>
            <w:tcW w:w="160" w:type="dxa"/>
            <w:tcBorders>
              <w:top w:val="nil"/>
              <w:left w:val="single" w:sz="4" w:space="0" w:color="auto"/>
              <w:bottom w:val="nil"/>
              <w:right w:val="nil"/>
            </w:tcBorders>
            <w:shd w:val="clear" w:color="auto" w:fill="auto"/>
            <w:noWrap/>
            <w:vAlign w:val="bottom"/>
            <w:hideMark/>
          </w:tcPr>
          <w:p w14:paraId="562232F5" w14:textId="77777777" w:rsidR="00D4414B" w:rsidRDefault="00D4414B">
            <w:pPr>
              <w:jc w:val="center"/>
              <w:rPr>
                <w:rFonts w:ascii="Calibri" w:hAnsi="Calibri" w:cs="Calibri"/>
                <w:color w:val="000000"/>
                <w:sz w:val="22"/>
                <w:szCs w:val="22"/>
              </w:rPr>
            </w:pPr>
          </w:p>
        </w:tc>
      </w:tr>
      <w:tr w:rsidR="00D4414B" w14:paraId="4E547503" w14:textId="77777777" w:rsidTr="007B1D63">
        <w:trPr>
          <w:trHeight w:val="298"/>
        </w:trPr>
        <w:tc>
          <w:tcPr>
            <w:tcW w:w="2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4B6D2" w14:textId="07E74F99" w:rsidR="00D4414B" w:rsidRPr="007B1D63" w:rsidRDefault="00ED3FBD">
            <w:pPr>
              <w:jc w:val="center"/>
              <w:rPr>
                <w:rFonts w:ascii="Calibri" w:hAnsi="Calibri" w:cs="Calibri"/>
                <w:color w:val="000000"/>
              </w:rPr>
            </w:pPr>
            <w:r w:rsidRPr="007B1D63">
              <w:rPr>
                <w:rFonts w:ascii="Calibri" w:hAnsi="Calibri" w:cs="Calibri"/>
                <w:color w:val="000000"/>
              </w:rPr>
              <w:t>Moins de 1067€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649E9" w14:textId="1CC4797D" w:rsidR="00D4414B" w:rsidRDefault="00D4414B" w:rsidP="007B1D63">
            <w:pPr>
              <w:jc w:val="center"/>
              <w:rPr>
                <w:rFonts w:ascii="Calibri" w:hAnsi="Calibri" w:cs="Calibri"/>
                <w:color w:val="000000"/>
                <w:sz w:val="22"/>
                <w:szCs w:val="22"/>
              </w:rPr>
            </w:pPr>
            <w:r>
              <w:rPr>
                <w:rFonts w:ascii="Calibri" w:hAnsi="Calibri" w:cs="Calibri"/>
                <w:color w:val="000000"/>
                <w:sz w:val="22"/>
                <w:szCs w:val="22"/>
              </w:rPr>
              <w:t>20,00 €</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E759E" w14:textId="0B5A8392" w:rsidR="00D4414B" w:rsidRDefault="00D4414B" w:rsidP="007B1D63">
            <w:pPr>
              <w:jc w:val="center"/>
              <w:rPr>
                <w:rFonts w:ascii="Calibri" w:hAnsi="Calibri" w:cs="Calibri"/>
                <w:color w:val="000000"/>
                <w:sz w:val="22"/>
                <w:szCs w:val="22"/>
              </w:rPr>
            </w:pPr>
            <w:r>
              <w:rPr>
                <w:rFonts w:ascii="Calibri" w:hAnsi="Calibri" w:cs="Calibri"/>
                <w:color w:val="000000"/>
                <w:sz w:val="22"/>
                <w:szCs w:val="22"/>
              </w:rPr>
              <w:t>14,00 €</w:t>
            </w:r>
          </w:p>
        </w:tc>
        <w:tc>
          <w:tcPr>
            <w:tcW w:w="21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32FF8B" w14:textId="77777777" w:rsidR="00D4414B" w:rsidRDefault="00D4414B">
            <w:pPr>
              <w:jc w:val="center"/>
              <w:rPr>
                <w:rFonts w:ascii="Calibri" w:hAnsi="Calibri" w:cs="Calibri"/>
                <w:color w:val="000000"/>
                <w:sz w:val="22"/>
                <w:szCs w:val="22"/>
              </w:rPr>
            </w:pPr>
            <w:r>
              <w:rPr>
                <w:rFonts w:ascii="Calibri" w:hAnsi="Calibri" w:cs="Calibri"/>
                <w:color w:val="000000"/>
                <w:sz w:val="22"/>
                <w:szCs w:val="22"/>
              </w:rPr>
              <w:t xml:space="preserve"> 50% du prix d'entrée de la sortie pris en charge par la famille </w:t>
            </w:r>
          </w:p>
        </w:tc>
        <w:tc>
          <w:tcPr>
            <w:tcW w:w="26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26CD6" w14:textId="50B3D9B8" w:rsidR="00D4414B" w:rsidRDefault="007B1D63" w:rsidP="007B1D63">
            <w:pPr>
              <w:jc w:val="center"/>
              <w:rPr>
                <w:rFonts w:ascii="Calibri" w:hAnsi="Calibri" w:cs="Calibri"/>
                <w:color w:val="000000"/>
                <w:sz w:val="22"/>
                <w:szCs w:val="22"/>
              </w:rPr>
            </w:pPr>
            <w:r>
              <w:rPr>
                <w:rFonts w:ascii="Calibri" w:hAnsi="Calibri" w:cs="Calibri"/>
                <w:color w:val="000000"/>
                <w:sz w:val="22"/>
                <w:szCs w:val="22"/>
              </w:rPr>
              <w:t>Tarif de la restauration scolaire en vigueur</w:t>
            </w:r>
          </w:p>
        </w:tc>
        <w:tc>
          <w:tcPr>
            <w:tcW w:w="160" w:type="dxa"/>
            <w:tcBorders>
              <w:left w:val="single" w:sz="4" w:space="0" w:color="auto"/>
            </w:tcBorders>
            <w:vAlign w:val="center"/>
            <w:hideMark/>
          </w:tcPr>
          <w:p w14:paraId="2E96129A" w14:textId="77777777" w:rsidR="00D4414B" w:rsidRDefault="00D4414B">
            <w:pPr>
              <w:rPr>
                <w:sz w:val="20"/>
                <w:szCs w:val="20"/>
              </w:rPr>
            </w:pPr>
          </w:p>
        </w:tc>
      </w:tr>
      <w:tr w:rsidR="00D4414B" w14:paraId="141109BE" w14:textId="77777777" w:rsidTr="007B1D63">
        <w:trPr>
          <w:trHeight w:val="298"/>
        </w:trPr>
        <w:tc>
          <w:tcPr>
            <w:tcW w:w="2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9D07B" w14:textId="6F576313" w:rsidR="00D4414B" w:rsidRPr="007B1D63" w:rsidRDefault="00ED3FBD">
            <w:pPr>
              <w:jc w:val="center"/>
              <w:rPr>
                <w:rFonts w:ascii="Calibri" w:hAnsi="Calibri" w:cs="Calibri"/>
                <w:color w:val="000000"/>
              </w:rPr>
            </w:pPr>
            <w:r w:rsidRPr="007B1D63">
              <w:rPr>
                <w:rFonts w:ascii="Calibri" w:hAnsi="Calibri" w:cs="Calibri"/>
                <w:color w:val="000000"/>
              </w:rPr>
              <w:t>De 1607€ à 1830€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FB0BD" w14:textId="12A9B60B" w:rsidR="00D4414B" w:rsidRDefault="00D4414B" w:rsidP="007B1D63">
            <w:pPr>
              <w:jc w:val="center"/>
              <w:rPr>
                <w:rFonts w:ascii="Calibri" w:hAnsi="Calibri" w:cs="Calibri"/>
                <w:color w:val="000000"/>
                <w:sz w:val="22"/>
                <w:szCs w:val="22"/>
              </w:rPr>
            </w:pPr>
            <w:r>
              <w:rPr>
                <w:rFonts w:ascii="Calibri" w:hAnsi="Calibri" w:cs="Calibri"/>
                <w:color w:val="000000"/>
                <w:sz w:val="22"/>
                <w:szCs w:val="22"/>
              </w:rPr>
              <w:t>30,00 €</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C0307" w14:textId="4C3D793C" w:rsidR="00D4414B" w:rsidRDefault="00D4414B" w:rsidP="007B1D63">
            <w:pPr>
              <w:jc w:val="center"/>
              <w:rPr>
                <w:rFonts w:ascii="Calibri" w:hAnsi="Calibri" w:cs="Calibri"/>
                <w:color w:val="000000"/>
                <w:sz w:val="22"/>
                <w:szCs w:val="22"/>
              </w:rPr>
            </w:pPr>
            <w:r>
              <w:rPr>
                <w:rFonts w:ascii="Calibri" w:hAnsi="Calibri" w:cs="Calibri"/>
                <w:color w:val="000000"/>
                <w:sz w:val="22"/>
                <w:szCs w:val="22"/>
              </w:rPr>
              <w:t>20,00 €</w:t>
            </w:r>
          </w:p>
        </w:tc>
        <w:tc>
          <w:tcPr>
            <w:tcW w:w="2182" w:type="dxa"/>
            <w:vMerge/>
            <w:tcBorders>
              <w:top w:val="single" w:sz="4" w:space="0" w:color="auto"/>
              <w:left w:val="single" w:sz="4" w:space="0" w:color="auto"/>
              <w:bottom w:val="single" w:sz="4" w:space="0" w:color="auto"/>
              <w:right w:val="single" w:sz="4" w:space="0" w:color="auto"/>
            </w:tcBorders>
            <w:vAlign w:val="center"/>
            <w:hideMark/>
          </w:tcPr>
          <w:p w14:paraId="4FDCD824" w14:textId="77777777" w:rsidR="00D4414B" w:rsidRDefault="00D4414B">
            <w:pPr>
              <w:rPr>
                <w:rFonts w:ascii="Calibri" w:hAnsi="Calibri" w:cs="Calibri"/>
                <w:color w:val="000000"/>
                <w:sz w:val="22"/>
                <w:szCs w:val="22"/>
              </w:rPr>
            </w:pPr>
          </w:p>
        </w:tc>
        <w:tc>
          <w:tcPr>
            <w:tcW w:w="2682" w:type="dxa"/>
            <w:vMerge/>
            <w:tcBorders>
              <w:top w:val="single" w:sz="4" w:space="0" w:color="auto"/>
              <w:left w:val="single" w:sz="4" w:space="0" w:color="auto"/>
              <w:bottom w:val="single" w:sz="4" w:space="0" w:color="auto"/>
              <w:right w:val="single" w:sz="4" w:space="0" w:color="auto"/>
            </w:tcBorders>
            <w:vAlign w:val="center"/>
            <w:hideMark/>
          </w:tcPr>
          <w:p w14:paraId="665CCA8C" w14:textId="77777777" w:rsidR="00D4414B" w:rsidRDefault="00D4414B">
            <w:pPr>
              <w:rPr>
                <w:rFonts w:ascii="Calibri" w:hAnsi="Calibri" w:cs="Calibri"/>
                <w:color w:val="000000"/>
                <w:sz w:val="22"/>
                <w:szCs w:val="22"/>
              </w:rPr>
            </w:pPr>
          </w:p>
        </w:tc>
        <w:tc>
          <w:tcPr>
            <w:tcW w:w="160" w:type="dxa"/>
            <w:tcBorders>
              <w:left w:val="single" w:sz="4" w:space="0" w:color="auto"/>
            </w:tcBorders>
            <w:vAlign w:val="center"/>
            <w:hideMark/>
          </w:tcPr>
          <w:p w14:paraId="10D3452A" w14:textId="77777777" w:rsidR="00D4414B" w:rsidRDefault="00D4414B">
            <w:pPr>
              <w:rPr>
                <w:sz w:val="20"/>
                <w:szCs w:val="20"/>
              </w:rPr>
            </w:pPr>
          </w:p>
        </w:tc>
      </w:tr>
      <w:tr w:rsidR="00D4414B" w14:paraId="4EEC4959" w14:textId="77777777" w:rsidTr="007B1D63">
        <w:trPr>
          <w:trHeight w:val="298"/>
        </w:trPr>
        <w:tc>
          <w:tcPr>
            <w:tcW w:w="2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F7B50" w14:textId="697238F4" w:rsidR="00D4414B" w:rsidRPr="007B1D63" w:rsidRDefault="007B1D63">
            <w:pPr>
              <w:jc w:val="center"/>
              <w:rPr>
                <w:rFonts w:ascii="Calibri" w:hAnsi="Calibri" w:cs="Calibri"/>
                <w:color w:val="000000"/>
              </w:rPr>
            </w:pPr>
            <w:r w:rsidRPr="007B1D63">
              <w:rPr>
                <w:rFonts w:ascii="Calibri" w:hAnsi="Calibri" w:cs="Calibri"/>
                <w:color w:val="000000"/>
              </w:rPr>
              <w:t>De 1830€ à 2750€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A9C3B" w14:textId="346C6856" w:rsidR="00D4414B" w:rsidRDefault="00D4414B" w:rsidP="007B1D63">
            <w:pPr>
              <w:jc w:val="center"/>
              <w:rPr>
                <w:rFonts w:ascii="Calibri" w:hAnsi="Calibri" w:cs="Calibri"/>
                <w:color w:val="000000"/>
                <w:sz w:val="22"/>
                <w:szCs w:val="22"/>
              </w:rPr>
            </w:pPr>
            <w:r>
              <w:rPr>
                <w:rFonts w:ascii="Calibri" w:hAnsi="Calibri" w:cs="Calibri"/>
                <w:color w:val="000000"/>
                <w:sz w:val="22"/>
                <w:szCs w:val="22"/>
              </w:rPr>
              <w:t>40,00 €</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85A20" w14:textId="104EBD71" w:rsidR="00D4414B" w:rsidRDefault="00D4414B" w:rsidP="007B1D63">
            <w:pPr>
              <w:jc w:val="center"/>
              <w:rPr>
                <w:rFonts w:ascii="Calibri" w:hAnsi="Calibri" w:cs="Calibri"/>
                <w:color w:val="000000"/>
                <w:sz w:val="22"/>
                <w:szCs w:val="22"/>
              </w:rPr>
            </w:pPr>
            <w:r>
              <w:rPr>
                <w:rFonts w:ascii="Calibri" w:hAnsi="Calibri" w:cs="Calibri"/>
                <w:color w:val="000000"/>
                <w:sz w:val="22"/>
                <w:szCs w:val="22"/>
              </w:rPr>
              <w:t>26,00 €</w:t>
            </w:r>
          </w:p>
        </w:tc>
        <w:tc>
          <w:tcPr>
            <w:tcW w:w="2182" w:type="dxa"/>
            <w:vMerge/>
            <w:tcBorders>
              <w:top w:val="single" w:sz="4" w:space="0" w:color="auto"/>
              <w:left w:val="single" w:sz="4" w:space="0" w:color="auto"/>
              <w:bottom w:val="single" w:sz="4" w:space="0" w:color="auto"/>
              <w:right w:val="single" w:sz="4" w:space="0" w:color="auto"/>
            </w:tcBorders>
            <w:vAlign w:val="center"/>
            <w:hideMark/>
          </w:tcPr>
          <w:p w14:paraId="42D65D89" w14:textId="77777777" w:rsidR="00D4414B" w:rsidRDefault="00D4414B">
            <w:pPr>
              <w:rPr>
                <w:rFonts w:ascii="Calibri" w:hAnsi="Calibri" w:cs="Calibri"/>
                <w:color w:val="000000"/>
                <w:sz w:val="22"/>
                <w:szCs w:val="22"/>
              </w:rPr>
            </w:pPr>
          </w:p>
        </w:tc>
        <w:tc>
          <w:tcPr>
            <w:tcW w:w="2682" w:type="dxa"/>
            <w:vMerge/>
            <w:tcBorders>
              <w:top w:val="single" w:sz="4" w:space="0" w:color="auto"/>
              <w:left w:val="single" w:sz="4" w:space="0" w:color="auto"/>
              <w:bottom w:val="single" w:sz="4" w:space="0" w:color="auto"/>
              <w:right w:val="single" w:sz="4" w:space="0" w:color="auto"/>
            </w:tcBorders>
            <w:vAlign w:val="center"/>
            <w:hideMark/>
          </w:tcPr>
          <w:p w14:paraId="34CF176E" w14:textId="77777777" w:rsidR="00D4414B" w:rsidRDefault="00D4414B">
            <w:pPr>
              <w:rPr>
                <w:rFonts w:ascii="Calibri" w:hAnsi="Calibri" w:cs="Calibri"/>
                <w:color w:val="000000"/>
                <w:sz w:val="22"/>
                <w:szCs w:val="22"/>
              </w:rPr>
            </w:pPr>
          </w:p>
        </w:tc>
        <w:tc>
          <w:tcPr>
            <w:tcW w:w="160" w:type="dxa"/>
            <w:tcBorders>
              <w:left w:val="single" w:sz="4" w:space="0" w:color="auto"/>
            </w:tcBorders>
            <w:vAlign w:val="center"/>
            <w:hideMark/>
          </w:tcPr>
          <w:p w14:paraId="07C29574" w14:textId="77777777" w:rsidR="00D4414B" w:rsidRDefault="00D4414B">
            <w:pPr>
              <w:rPr>
                <w:sz w:val="20"/>
                <w:szCs w:val="20"/>
              </w:rPr>
            </w:pPr>
          </w:p>
        </w:tc>
      </w:tr>
      <w:tr w:rsidR="00D4414B" w14:paraId="227A4925" w14:textId="77777777" w:rsidTr="007B1D63">
        <w:trPr>
          <w:trHeight w:val="298"/>
        </w:trPr>
        <w:tc>
          <w:tcPr>
            <w:tcW w:w="2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6BCBD" w14:textId="7882B181" w:rsidR="00D4414B" w:rsidRPr="007B1D63" w:rsidRDefault="007B1D63">
            <w:pPr>
              <w:jc w:val="center"/>
              <w:rPr>
                <w:rFonts w:ascii="Calibri" w:hAnsi="Calibri" w:cs="Calibri"/>
                <w:color w:val="000000"/>
              </w:rPr>
            </w:pPr>
            <w:r w:rsidRPr="007B1D63">
              <w:rPr>
                <w:rFonts w:ascii="Calibri" w:hAnsi="Calibri" w:cs="Calibri"/>
                <w:color w:val="000000"/>
              </w:rPr>
              <w:t>De 2750€ à 3500€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37D98" w14:textId="4D188E0B" w:rsidR="00D4414B" w:rsidRDefault="00D4414B" w:rsidP="007B1D63">
            <w:pPr>
              <w:jc w:val="center"/>
              <w:rPr>
                <w:rFonts w:ascii="Calibri" w:hAnsi="Calibri" w:cs="Calibri"/>
                <w:color w:val="000000"/>
                <w:sz w:val="22"/>
                <w:szCs w:val="22"/>
              </w:rPr>
            </w:pPr>
            <w:r>
              <w:rPr>
                <w:rFonts w:ascii="Calibri" w:hAnsi="Calibri" w:cs="Calibri"/>
                <w:color w:val="000000"/>
                <w:sz w:val="22"/>
                <w:szCs w:val="22"/>
              </w:rPr>
              <w:t>50,00 €</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60F62" w14:textId="30F58997" w:rsidR="00D4414B" w:rsidRDefault="00D4414B" w:rsidP="007B1D63">
            <w:pPr>
              <w:jc w:val="center"/>
              <w:rPr>
                <w:rFonts w:ascii="Calibri" w:hAnsi="Calibri" w:cs="Calibri"/>
                <w:color w:val="000000"/>
                <w:sz w:val="22"/>
                <w:szCs w:val="22"/>
              </w:rPr>
            </w:pPr>
            <w:r>
              <w:rPr>
                <w:rFonts w:ascii="Calibri" w:hAnsi="Calibri" w:cs="Calibri"/>
                <w:color w:val="000000"/>
                <w:sz w:val="22"/>
                <w:szCs w:val="22"/>
              </w:rPr>
              <w:t>33,00 €</w:t>
            </w:r>
          </w:p>
        </w:tc>
        <w:tc>
          <w:tcPr>
            <w:tcW w:w="2182" w:type="dxa"/>
            <w:vMerge/>
            <w:tcBorders>
              <w:top w:val="single" w:sz="4" w:space="0" w:color="auto"/>
              <w:left w:val="single" w:sz="4" w:space="0" w:color="auto"/>
              <w:bottom w:val="single" w:sz="4" w:space="0" w:color="auto"/>
              <w:right w:val="single" w:sz="4" w:space="0" w:color="auto"/>
            </w:tcBorders>
            <w:vAlign w:val="center"/>
            <w:hideMark/>
          </w:tcPr>
          <w:p w14:paraId="04F8C9F1" w14:textId="77777777" w:rsidR="00D4414B" w:rsidRDefault="00D4414B">
            <w:pPr>
              <w:rPr>
                <w:rFonts w:ascii="Calibri" w:hAnsi="Calibri" w:cs="Calibri"/>
                <w:color w:val="000000"/>
                <w:sz w:val="22"/>
                <w:szCs w:val="22"/>
              </w:rPr>
            </w:pPr>
          </w:p>
        </w:tc>
        <w:tc>
          <w:tcPr>
            <w:tcW w:w="2682" w:type="dxa"/>
            <w:vMerge/>
            <w:tcBorders>
              <w:top w:val="single" w:sz="4" w:space="0" w:color="auto"/>
              <w:left w:val="single" w:sz="4" w:space="0" w:color="auto"/>
              <w:bottom w:val="single" w:sz="4" w:space="0" w:color="auto"/>
              <w:right w:val="single" w:sz="4" w:space="0" w:color="auto"/>
            </w:tcBorders>
            <w:vAlign w:val="center"/>
            <w:hideMark/>
          </w:tcPr>
          <w:p w14:paraId="5767E3E3" w14:textId="77777777" w:rsidR="00D4414B" w:rsidRDefault="00D4414B">
            <w:pPr>
              <w:rPr>
                <w:rFonts w:ascii="Calibri" w:hAnsi="Calibri" w:cs="Calibri"/>
                <w:color w:val="000000"/>
                <w:sz w:val="22"/>
                <w:szCs w:val="22"/>
              </w:rPr>
            </w:pPr>
          </w:p>
        </w:tc>
        <w:tc>
          <w:tcPr>
            <w:tcW w:w="160" w:type="dxa"/>
            <w:tcBorders>
              <w:left w:val="single" w:sz="4" w:space="0" w:color="auto"/>
            </w:tcBorders>
            <w:vAlign w:val="center"/>
            <w:hideMark/>
          </w:tcPr>
          <w:p w14:paraId="479E644A" w14:textId="77777777" w:rsidR="00D4414B" w:rsidRDefault="00D4414B">
            <w:pPr>
              <w:rPr>
                <w:sz w:val="20"/>
                <w:szCs w:val="20"/>
              </w:rPr>
            </w:pPr>
          </w:p>
        </w:tc>
      </w:tr>
      <w:tr w:rsidR="00D4414B" w14:paraId="36961253" w14:textId="77777777" w:rsidTr="007B1D63">
        <w:trPr>
          <w:trHeight w:val="298"/>
        </w:trPr>
        <w:tc>
          <w:tcPr>
            <w:tcW w:w="2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4D740" w14:textId="287B32FC" w:rsidR="00D4414B" w:rsidRPr="007B1D63" w:rsidRDefault="007B1D63">
            <w:pPr>
              <w:jc w:val="center"/>
              <w:rPr>
                <w:rFonts w:ascii="Calibri" w:hAnsi="Calibri" w:cs="Calibri"/>
                <w:color w:val="000000"/>
              </w:rPr>
            </w:pPr>
            <w:r w:rsidRPr="007B1D63">
              <w:rPr>
                <w:rFonts w:ascii="Calibri" w:hAnsi="Calibri" w:cs="Calibri"/>
                <w:color w:val="000000"/>
              </w:rPr>
              <w:t>De 3500€ à 4750€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27EAC" w14:textId="24F850AC" w:rsidR="00D4414B" w:rsidRDefault="00D4414B" w:rsidP="007B1D63">
            <w:pPr>
              <w:jc w:val="center"/>
              <w:rPr>
                <w:rFonts w:ascii="Calibri" w:hAnsi="Calibri" w:cs="Calibri"/>
                <w:color w:val="000000"/>
                <w:sz w:val="22"/>
                <w:szCs w:val="22"/>
              </w:rPr>
            </w:pPr>
            <w:r>
              <w:rPr>
                <w:rFonts w:ascii="Calibri" w:hAnsi="Calibri" w:cs="Calibri"/>
                <w:color w:val="000000"/>
                <w:sz w:val="22"/>
                <w:szCs w:val="22"/>
              </w:rPr>
              <w:t>60,00 €</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2972E" w14:textId="39E8DFDD" w:rsidR="00D4414B" w:rsidRDefault="00D4414B" w:rsidP="007B1D63">
            <w:pPr>
              <w:jc w:val="center"/>
              <w:rPr>
                <w:rFonts w:ascii="Calibri" w:hAnsi="Calibri" w:cs="Calibri"/>
                <w:color w:val="000000"/>
                <w:sz w:val="22"/>
                <w:szCs w:val="22"/>
              </w:rPr>
            </w:pPr>
            <w:r>
              <w:rPr>
                <w:rFonts w:ascii="Calibri" w:hAnsi="Calibri" w:cs="Calibri"/>
                <w:color w:val="000000"/>
                <w:sz w:val="22"/>
                <w:szCs w:val="22"/>
              </w:rPr>
              <w:t>40,00 €</w:t>
            </w:r>
          </w:p>
        </w:tc>
        <w:tc>
          <w:tcPr>
            <w:tcW w:w="2182" w:type="dxa"/>
            <w:vMerge/>
            <w:tcBorders>
              <w:top w:val="single" w:sz="4" w:space="0" w:color="auto"/>
              <w:left w:val="single" w:sz="4" w:space="0" w:color="auto"/>
              <w:bottom w:val="single" w:sz="4" w:space="0" w:color="auto"/>
              <w:right w:val="single" w:sz="4" w:space="0" w:color="auto"/>
            </w:tcBorders>
            <w:vAlign w:val="center"/>
            <w:hideMark/>
          </w:tcPr>
          <w:p w14:paraId="4A7E7B94" w14:textId="77777777" w:rsidR="00D4414B" w:rsidRDefault="00D4414B">
            <w:pPr>
              <w:rPr>
                <w:rFonts w:ascii="Calibri" w:hAnsi="Calibri" w:cs="Calibri"/>
                <w:color w:val="000000"/>
                <w:sz w:val="22"/>
                <w:szCs w:val="22"/>
              </w:rPr>
            </w:pPr>
          </w:p>
        </w:tc>
        <w:tc>
          <w:tcPr>
            <w:tcW w:w="2682" w:type="dxa"/>
            <w:vMerge/>
            <w:tcBorders>
              <w:top w:val="single" w:sz="4" w:space="0" w:color="auto"/>
              <w:left w:val="single" w:sz="4" w:space="0" w:color="auto"/>
              <w:bottom w:val="single" w:sz="4" w:space="0" w:color="auto"/>
              <w:right w:val="single" w:sz="4" w:space="0" w:color="auto"/>
            </w:tcBorders>
            <w:vAlign w:val="center"/>
            <w:hideMark/>
          </w:tcPr>
          <w:p w14:paraId="7157BB9F" w14:textId="77777777" w:rsidR="00D4414B" w:rsidRDefault="00D4414B">
            <w:pPr>
              <w:rPr>
                <w:rFonts w:ascii="Calibri" w:hAnsi="Calibri" w:cs="Calibri"/>
                <w:color w:val="000000"/>
                <w:sz w:val="22"/>
                <w:szCs w:val="22"/>
              </w:rPr>
            </w:pPr>
          </w:p>
        </w:tc>
        <w:tc>
          <w:tcPr>
            <w:tcW w:w="160" w:type="dxa"/>
            <w:tcBorders>
              <w:left w:val="single" w:sz="4" w:space="0" w:color="auto"/>
            </w:tcBorders>
            <w:vAlign w:val="center"/>
            <w:hideMark/>
          </w:tcPr>
          <w:p w14:paraId="4DC5C151" w14:textId="77777777" w:rsidR="00D4414B" w:rsidRDefault="00D4414B">
            <w:pPr>
              <w:rPr>
                <w:sz w:val="20"/>
                <w:szCs w:val="20"/>
              </w:rPr>
            </w:pPr>
          </w:p>
        </w:tc>
      </w:tr>
      <w:tr w:rsidR="00D4414B" w14:paraId="17DDB723" w14:textId="77777777" w:rsidTr="007B1D63">
        <w:trPr>
          <w:trHeight w:val="312"/>
        </w:trPr>
        <w:tc>
          <w:tcPr>
            <w:tcW w:w="2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9C216" w14:textId="078E53D0" w:rsidR="00D4414B" w:rsidRPr="007B1D63" w:rsidRDefault="007B1D63">
            <w:pPr>
              <w:jc w:val="center"/>
              <w:rPr>
                <w:rFonts w:ascii="Calibri" w:hAnsi="Calibri" w:cs="Calibri"/>
                <w:color w:val="000000"/>
              </w:rPr>
            </w:pPr>
            <w:r w:rsidRPr="007B1D63">
              <w:rPr>
                <w:rFonts w:ascii="Calibri" w:hAnsi="Calibri" w:cs="Calibri"/>
                <w:color w:val="000000"/>
              </w:rPr>
              <w:t>4750€ et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787DB" w14:textId="1461FD0A" w:rsidR="00D4414B" w:rsidRDefault="00D4414B" w:rsidP="007B1D63">
            <w:pPr>
              <w:jc w:val="center"/>
              <w:rPr>
                <w:rFonts w:ascii="Calibri" w:hAnsi="Calibri" w:cs="Calibri"/>
                <w:color w:val="000000"/>
                <w:sz w:val="22"/>
                <w:szCs w:val="22"/>
              </w:rPr>
            </w:pPr>
            <w:r>
              <w:rPr>
                <w:rFonts w:ascii="Calibri" w:hAnsi="Calibri" w:cs="Calibri"/>
                <w:color w:val="000000"/>
                <w:sz w:val="22"/>
                <w:szCs w:val="22"/>
              </w:rPr>
              <w:t>70,00 €</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3A970" w14:textId="28501B27" w:rsidR="00D4414B" w:rsidRDefault="00D4414B" w:rsidP="007B1D63">
            <w:pPr>
              <w:jc w:val="center"/>
              <w:rPr>
                <w:rFonts w:ascii="Calibri" w:hAnsi="Calibri" w:cs="Calibri"/>
                <w:color w:val="000000"/>
                <w:sz w:val="22"/>
                <w:szCs w:val="22"/>
              </w:rPr>
            </w:pPr>
            <w:r>
              <w:rPr>
                <w:rFonts w:ascii="Calibri" w:hAnsi="Calibri" w:cs="Calibri"/>
                <w:color w:val="000000"/>
                <w:sz w:val="22"/>
                <w:szCs w:val="22"/>
              </w:rPr>
              <w:t>48,00 €</w:t>
            </w:r>
          </w:p>
        </w:tc>
        <w:tc>
          <w:tcPr>
            <w:tcW w:w="2182" w:type="dxa"/>
            <w:vMerge/>
            <w:tcBorders>
              <w:top w:val="single" w:sz="4" w:space="0" w:color="auto"/>
              <w:left w:val="single" w:sz="4" w:space="0" w:color="auto"/>
              <w:bottom w:val="single" w:sz="4" w:space="0" w:color="auto"/>
              <w:right w:val="single" w:sz="4" w:space="0" w:color="auto"/>
            </w:tcBorders>
            <w:vAlign w:val="center"/>
            <w:hideMark/>
          </w:tcPr>
          <w:p w14:paraId="2157EF1A" w14:textId="77777777" w:rsidR="00D4414B" w:rsidRDefault="00D4414B">
            <w:pPr>
              <w:rPr>
                <w:rFonts w:ascii="Calibri" w:hAnsi="Calibri" w:cs="Calibri"/>
                <w:color w:val="000000"/>
                <w:sz w:val="22"/>
                <w:szCs w:val="22"/>
              </w:rPr>
            </w:pPr>
          </w:p>
        </w:tc>
        <w:tc>
          <w:tcPr>
            <w:tcW w:w="2682" w:type="dxa"/>
            <w:vMerge/>
            <w:tcBorders>
              <w:top w:val="single" w:sz="4" w:space="0" w:color="auto"/>
              <w:left w:val="single" w:sz="4" w:space="0" w:color="auto"/>
              <w:bottom w:val="single" w:sz="4" w:space="0" w:color="auto"/>
              <w:right w:val="single" w:sz="4" w:space="0" w:color="auto"/>
            </w:tcBorders>
            <w:vAlign w:val="center"/>
            <w:hideMark/>
          </w:tcPr>
          <w:p w14:paraId="457C81E0" w14:textId="77777777" w:rsidR="00D4414B" w:rsidRDefault="00D4414B">
            <w:pPr>
              <w:rPr>
                <w:rFonts w:ascii="Calibri" w:hAnsi="Calibri" w:cs="Calibri"/>
                <w:color w:val="000000"/>
                <w:sz w:val="22"/>
                <w:szCs w:val="22"/>
              </w:rPr>
            </w:pPr>
          </w:p>
        </w:tc>
        <w:tc>
          <w:tcPr>
            <w:tcW w:w="160" w:type="dxa"/>
            <w:tcBorders>
              <w:left w:val="single" w:sz="4" w:space="0" w:color="auto"/>
            </w:tcBorders>
            <w:vAlign w:val="center"/>
            <w:hideMark/>
          </w:tcPr>
          <w:p w14:paraId="548F4883" w14:textId="77777777" w:rsidR="00D4414B" w:rsidRDefault="00D4414B">
            <w:pPr>
              <w:rPr>
                <w:sz w:val="20"/>
                <w:szCs w:val="20"/>
              </w:rPr>
            </w:pPr>
          </w:p>
        </w:tc>
      </w:tr>
    </w:tbl>
    <w:p w14:paraId="1A9A531D" w14:textId="66C5190A" w:rsidR="00351FCB" w:rsidRDefault="00351FCB" w:rsidP="00351FCB">
      <w:pPr>
        <w:rPr>
          <w:b/>
          <w:bCs/>
        </w:rPr>
      </w:pPr>
    </w:p>
    <w:p w14:paraId="63DCB731" w14:textId="56595A56" w:rsidR="007B1D63" w:rsidRDefault="007B1D63" w:rsidP="00351FCB">
      <w:pPr>
        <w:rPr>
          <w:b/>
          <w:bCs/>
        </w:rPr>
      </w:pPr>
      <w:r>
        <w:rPr>
          <w:b/>
          <w:bCs/>
        </w:rPr>
        <w:t>Adhésion annuelle pour les hors commune</w:t>
      </w:r>
    </w:p>
    <w:p w14:paraId="65747A4B" w14:textId="77777777" w:rsidR="007B1D63" w:rsidRDefault="007B1D63" w:rsidP="00351FCB">
      <w:pPr>
        <w:rPr>
          <w:b/>
          <w:bCs/>
        </w:rPr>
      </w:pPr>
    </w:p>
    <w:tbl>
      <w:tblPr>
        <w:tblW w:w="9746" w:type="dxa"/>
        <w:tblLayout w:type="fixed"/>
        <w:tblCellMar>
          <w:left w:w="70" w:type="dxa"/>
          <w:right w:w="70" w:type="dxa"/>
        </w:tblCellMar>
        <w:tblLook w:val="04A0" w:firstRow="1" w:lastRow="0" w:firstColumn="1" w:lastColumn="0" w:noHBand="0" w:noVBand="1"/>
      </w:tblPr>
      <w:tblGrid>
        <w:gridCol w:w="2117"/>
        <w:gridCol w:w="816"/>
        <w:gridCol w:w="1649"/>
        <w:gridCol w:w="2212"/>
        <w:gridCol w:w="2772"/>
        <w:gridCol w:w="180"/>
      </w:tblGrid>
      <w:tr w:rsidR="007B1D63" w14:paraId="56477CED" w14:textId="77777777" w:rsidTr="007B1D63">
        <w:trPr>
          <w:gridAfter w:val="1"/>
          <w:wAfter w:w="180" w:type="dxa"/>
          <w:trHeight w:val="312"/>
        </w:trPr>
        <w:tc>
          <w:tcPr>
            <w:tcW w:w="9566" w:type="dxa"/>
            <w:gridSpan w:val="5"/>
            <w:tcBorders>
              <w:top w:val="single" w:sz="8" w:space="0" w:color="auto"/>
              <w:left w:val="single" w:sz="8" w:space="0" w:color="auto"/>
              <w:bottom w:val="single" w:sz="8" w:space="0" w:color="auto"/>
              <w:right w:val="single" w:sz="4" w:space="0" w:color="auto"/>
            </w:tcBorders>
            <w:shd w:val="clear" w:color="auto" w:fill="B4C6E7" w:themeFill="accent1" w:themeFillTint="66"/>
            <w:noWrap/>
            <w:vAlign w:val="center"/>
            <w:hideMark/>
          </w:tcPr>
          <w:p w14:paraId="4456F024" w14:textId="77777777" w:rsidR="007B1D63" w:rsidRDefault="007B1D63" w:rsidP="007B1D63">
            <w:pPr>
              <w:jc w:val="center"/>
              <w:rPr>
                <w:rFonts w:ascii="Calibri" w:hAnsi="Calibri" w:cs="Calibri"/>
                <w:color w:val="000000"/>
              </w:rPr>
            </w:pPr>
            <w:r>
              <w:rPr>
                <w:rFonts w:ascii="Calibri" w:hAnsi="Calibri" w:cs="Calibri"/>
                <w:color w:val="000000"/>
              </w:rPr>
              <w:t>Tarifs Hors commune</w:t>
            </w:r>
          </w:p>
        </w:tc>
      </w:tr>
      <w:tr w:rsidR="007B1D63" w14:paraId="65FA27CE" w14:textId="77777777" w:rsidTr="007B1D63">
        <w:trPr>
          <w:gridAfter w:val="1"/>
          <w:wAfter w:w="180" w:type="dxa"/>
          <w:trHeight w:val="458"/>
        </w:trPr>
        <w:tc>
          <w:tcPr>
            <w:tcW w:w="21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086DD" w14:textId="77777777" w:rsidR="007B1D63" w:rsidRDefault="007B1D63" w:rsidP="007B1D63">
            <w:pPr>
              <w:jc w:val="center"/>
              <w:rPr>
                <w:rFonts w:ascii="Calibri" w:hAnsi="Calibri" w:cs="Calibri"/>
                <w:b/>
                <w:bCs/>
                <w:color w:val="000000"/>
              </w:rPr>
            </w:pPr>
            <w:r>
              <w:rPr>
                <w:rFonts w:ascii="Calibri" w:hAnsi="Calibri" w:cs="Calibri"/>
                <w:b/>
                <w:bCs/>
                <w:color w:val="000000"/>
              </w:rPr>
              <w:t>Tranches</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927BF1" w14:textId="77777777" w:rsidR="007B1D63" w:rsidRDefault="007B1D63" w:rsidP="007B1D63">
            <w:pPr>
              <w:jc w:val="center"/>
              <w:rPr>
                <w:rFonts w:ascii="Calibri" w:hAnsi="Calibri" w:cs="Calibri"/>
                <w:color w:val="000000"/>
                <w:sz w:val="22"/>
                <w:szCs w:val="22"/>
              </w:rPr>
            </w:pPr>
            <w:r>
              <w:rPr>
                <w:rFonts w:ascii="Calibri" w:hAnsi="Calibri" w:cs="Calibri"/>
                <w:color w:val="000000"/>
                <w:sz w:val="22"/>
                <w:szCs w:val="22"/>
              </w:rPr>
              <w:t>Adhésion année</w:t>
            </w:r>
          </w:p>
        </w:tc>
        <w:tc>
          <w:tcPr>
            <w:tcW w:w="16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A9941C" w14:textId="77777777" w:rsidR="007B1D63" w:rsidRDefault="007B1D63" w:rsidP="007B1D63">
            <w:pPr>
              <w:jc w:val="center"/>
              <w:rPr>
                <w:rFonts w:ascii="Calibri" w:hAnsi="Calibri" w:cs="Calibri"/>
                <w:color w:val="000000"/>
                <w:sz w:val="22"/>
                <w:szCs w:val="22"/>
              </w:rPr>
            </w:pPr>
            <w:r>
              <w:rPr>
                <w:rFonts w:ascii="Calibri" w:hAnsi="Calibri" w:cs="Calibri"/>
                <w:color w:val="000000"/>
                <w:sz w:val="22"/>
                <w:szCs w:val="22"/>
              </w:rPr>
              <w:t>Adhésion à partir de janvier</w:t>
            </w:r>
          </w:p>
        </w:tc>
        <w:tc>
          <w:tcPr>
            <w:tcW w:w="2212" w:type="dxa"/>
            <w:vMerge w:val="restart"/>
            <w:tcBorders>
              <w:top w:val="single" w:sz="8" w:space="0" w:color="auto"/>
              <w:left w:val="single" w:sz="4" w:space="0" w:color="auto"/>
              <w:bottom w:val="single" w:sz="4" w:space="0" w:color="000000"/>
              <w:right w:val="single" w:sz="8" w:space="0" w:color="000000"/>
            </w:tcBorders>
            <w:shd w:val="clear" w:color="auto" w:fill="auto"/>
            <w:noWrap/>
            <w:vAlign w:val="center"/>
            <w:hideMark/>
          </w:tcPr>
          <w:p w14:paraId="00A3BB8F" w14:textId="77777777" w:rsidR="007B1D63" w:rsidRDefault="007B1D63" w:rsidP="007B1D63">
            <w:pPr>
              <w:jc w:val="center"/>
              <w:rPr>
                <w:rFonts w:ascii="Calibri" w:hAnsi="Calibri" w:cs="Calibri"/>
                <w:color w:val="000000"/>
                <w:sz w:val="22"/>
                <w:szCs w:val="22"/>
              </w:rPr>
            </w:pPr>
            <w:r>
              <w:rPr>
                <w:rFonts w:ascii="Calibri" w:hAnsi="Calibri" w:cs="Calibri"/>
                <w:color w:val="000000"/>
                <w:sz w:val="22"/>
                <w:szCs w:val="22"/>
              </w:rPr>
              <w:t>Tarifs sorties</w:t>
            </w:r>
          </w:p>
        </w:tc>
        <w:tc>
          <w:tcPr>
            <w:tcW w:w="2772"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45F1812" w14:textId="77777777" w:rsidR="007B1D63" w:rsidRDefault="007B1D63" w:rsidP="007B1D63">
            <w:pPr>
              <w:jc w:val="center"/>
              <w:rPr>
                <w:rFonts w:ascii="Calibri" w:hAnsi="Calibri" w:cs="Calibri"/>
                <w:color w:val="000000"/>
                <w:sz w:val="22"/>
                <w:szCs w:val="22"/>
              </w:rPr>
            </w:pPr>
            <w:r>
              <w:rPr>
                <w:rFonts w:ascii="Calibri" w:hAnsi="Calibri" w:cs="Calibri"/>
                <w:color w:val="000000"/>
                <w:sz w:val="22"/>
                <w:szCs w:val="22"/>
              </w:rPr>
              <w:t>Restauration</w:t>
            </w:r>
          </w:p>
          <w:p w14:paraId="6F2B2A14" w14:textId="77777777" w:rsidR="007B1D63" w:rsidRDefault="007B1D63" w:rsidP="007B1D63">
            <w:pPr>
              <w:jc w:val="center"/>
              <w:rPr>
                <w:rFonts w:ascii="Calibri" w:hAnsi="Calibri" w:cs="Calibri"/>
                <w:color w:val="000000"/>
                <w:sz w:val="22"/>
                <w:szCs w:val="22"/>
              </w:rPr>
            </w:pPr>
            <w:r w:rsidRPr="00D4414B">
              <w:rPr>
                <w:rFonts w:ascii="Calibri" w:hAnsi="Calibri" w:cs="Calibri"/>
                <w:color w:val="000000"/>
                <w:sz w:val="16"/>
                <w:szCs w:val="16"/>
              </w:rPr>
              <w:t>(Uniquement sur les vacances)</w:t>
            </w:r>
          </w:p>
        </w:tc>
      </w:tr>
      <w:tr w:rsidR="007B1D63" w14:paraId="71D1DA51" w14:textId="77777777" w:rsidTr="007B1D63">
        <w:trPr>
          <w:trHeight w:val="541"/>
        </w:trPr>
        <w:tc>
          <w:tcPr>
            <w:tcW w:w="2117" w:type="dxa"/>
            <w:vMerge/>
            <w:tcBorders>
              <w:top w:val="single" w:sz="4" w:space="0" w:color="auto"/>
              <w:left w:val="single" w:sz="4" w:space="0" w:color="auto"/>
              <w:bottom w:val="single" w:sz="4" w:space="0" w:color="auto"/>
              <w:right w:val="single" w:sz="4" w:space="0" w:color="auto"/>
            </w:tcBorders>
            <w:vAlign w:val="center"/>
            <w:hideMark/>
          </w:tcPr>
          <w:p w14:paraId="48D5E6AC" w14:textId="77777777" w:rsidR="007B1D63" w:rsidRDefault="007B1D63" w:rsidP="007B1D63">
            <w:pPr>
              <w:jc w:val="center"/>
              <w:rPr>
                <w:rFonts w:ascii="Calibri" w:hAnsi="Calibri" w:cs="Calibri"/>
                <w:b/>
                <w:bCs/>
                <w:color w:val="000000"/>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14:paraId="50FF3059" w14:textId="77777777" w:rsidR="007B1D63" w:rsidRDefault="007B1D63" w:rsidP="007B1D63">
            <w:pPr>
              <w:jc w:val="center"/>
              <w:rPr>
                <w:rFonts w:ascii="Calibri" w:hAnsi="Calibri" w:cs="Calibri"/>
                <w:color w:val="000000"/>
                <w:sz w:val="22"/>
                <w:szCs w:val="22"/>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68EE9455" w14:textId="77777777" w:rsidR="007B1D63" w:rsidRDefault="007B1D63" w:rsidP="007B1D63">
            <w:pPr>
              <w:jc w:val="center"/>
              <w:rPr>
                <w:rFonts w:ascii="Calibri" w:hAnsi="Calibri" w:cs="Calibri"/>
                <w:color w:val="000000"/>
                <w:sz w:val="22"/>
                <w:szCs w:val="22"/>
              </w:rPr>
            </w:pPr>
          </w:p>
        </w:tc>
        <w:tc>
          <w:tcPr>
            <w:tcW w:w="2212" w:type="dxa"/>
            <w:vMerge/>
            <w:tcBorders>
              <w:top w:val="single" w:sz="8" w:space="0" w:color="auto"/>
              <w:left w:val="single" w:sz="4" w:space="0" w:color="auto"/>
              <w:bottom w:val="single" w:sz="4" w:space="0" w:color="auto"/>
              <w:right w:val="single" w:sz="8" w:space="0" w:color="000000"/>
            </w:tcBorders>
            <w:vAlign w:val="center"/>
            <w:hideMark/>
          </w:tcPr>
          <w:p w14:paraId="23BD5E17" w14:textId="77777777" w:rsidR="007B1D63" w:rsidRDefault="007B1D63" w:rsidP="007B1D63">
            <w:pPr>
              <w:jc w:val="center"/>
              <w:rPr>
                <w:rFonts w:ascii="Calibri" w:hAnsi="Calibri" w:cs="Calibri"/>
                <w:color w:val="000000"/>
                <w:sz w:val="22"/>
                <w:szCs w:val="22"/>
              </w:rPr>
            </w:pPr>
          </w:p>
        </w:tc>
        <w:tc>
          <w:tcPr>
            <w:tcW w:w="2772" w:type="dxa"/>
            <w:vMerge/>
            <w:tcBorders>
              <w:top w:val="nil"/>
              <w:left w:val="single" w:sz="8" w:space="0" w:color="auto"/>
              <w:bottom w:val="single" w:sz="4" w:space="0" w:color="auto"/>
              <w:right w:val="single" w:sz="4" w:space="0" w:color="auto"/>
            </w:tcBorders>
            <w:vAlign w:val="center"/>
            <w:hideMark/>
          </w:tcPr>
          <w:p w14:paraId="32CF70B2" w14:textId="77777777" w:rsidR="007B1D63" w:rsidRDefault="007B1D63" w:rsidP="007B1D63">
            <w:pPr>
              <w:jc w:val="center"/>
              <w:rPr>
                <w:rFonts w:ascii="Calibri" w:hAnsi="Calibri" w:cs="Calibri"/>
                <w:color w:val="000000"/>
                <w:sz w:val="22"/>
                <w:szCs w:val="22"/>
              </w:rPr>
            </w:pPr>
          </w:p>
        </w:tc>
        <w:tc>
          <w:tcPr>
            <w:tcW w:w="180" w:type="dxa"/>
            <w:tcBorders>
              <w:top w:val="nil"/>
              <w:left w:val="single" w:sz="4" w:space="0" w:color="auto"/>
              <w:bottom w:val="nil"/>
              <w:right w:val="nil"/>
            </w:tcBorders>
            <w:shd w:val="clear" w:color="auto" w:fill="auto"/>
            <w:noWrap/>
            <w:vAlign w:val="bottom"/>
            <w:hideMark/>
          </w:tcPr>
          <w:p w14:paraId="5B233C6C" w14:textId="77777777" w:rsidR="007B1D63" w:rsidRDefault="007B1D63" w:rsidP="00FF280F">
            <w:pPr>
              <w:jc w:val="center"/>
              <w:rPr>
                <w:rFonts w:ascii="Calibri" w:hAnsi="Calibri" w:cs="Calibri"/>
                <w:color w:val="000000"/>
                <w:sz w:val="22"/>
                <w:szCs w:val="22"/>
              </w:rPr>
            </w:pPr>
          </w:p>
        </w:tc>
      </w:tr>
      <w:tr w:rsidR="007B1D63" w14:paraId="0BB0CD96" w14:textId="77777777" w:rsidTr="007B1D63">
        <w:trPr>
          <w:trHeight w:val="298"/>
        </w:trPr>
        <w:tc>
          <w:tcPr>
            <w:tcW w:w="2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14286" w14:textId="52086D17" w:rsidR="007B1D63" w:rsidRDefault="007B1D63" w:rsidP="007B1D63">
            <w:pPr>
              <w:jc w:val="center"/>
              <w:rPr>
                <w:rFonts w:ascii="Calibri" w:hAnsi="Calibri" w:cs="Calibri"/>
                <w:b/>
                <w:bCs/>
                <w:color w:val="000000"/>
              </w:rPr>
            </w:pPr>
            <w:r w:rsidRPr="007B1D63">
              <w:rPr>
                <w:rFonts w:ascii="Calibri" w:hAnsi="Calibri" w:cs="Calibri"/>
                <w:color w:val="000000"/>
              </w:rPr>
              <w:t>Moins de 1067€</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1D424" w14:textId="4E2A58F7" w:rsidR="007B1D63" w:rsidRDefault="007B1D63" w:rsidP="007B1D63">
            <w:pPr>
              <w:jc w:val="center"/>
              <w:rPr>
                <w:rFonts w:ascii="Calibri" w:hAnsi="Calibri" w:cs="Calibri"/>
                <w:color w:val="000000"/>
                <w:sz w:val="22"/>
                <w:szCs w:val="22"/>
              </w:rPr>
            </w:pPr>
            <w:r>
              <w:rPr>
                <w:rFonts w:ascii="Calibri" w:hAnsi="Calibri" w:cs="Calibri"/>
                <w:color w:val="000000"/>
                <w:sz w:val="22"/>
                <w:szCs w:val="22"/>
              </w:rPr>
              <w:t>30,00 €</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42B2A" w14:textId="2E05AB0C" w:rsidR="007B1D63" w:rsidRDefault="007B1D63" w:rsidP="007B1D63">
            <w:pPr>
              <w:jc w:val="center"/>
              <w:rPr>
                <w:rFonts w:ascii="Calibri" w:hAnsi="Calibri" w:cs="Calibri"/>
                <w:color w:val="000000"/>
                <w:sz w:val="22"/>
                <w:szCs w:val="22"/>
              </w:rPr>
            </w:pPr>
            <w:r>
              <w:rPr>
                <w:rFonts w:ascii="Calibri" w:hAnsi="Calibri" w:cs="Calibri"/>
                <w:color w:val="000000"/>
                <w:sz w:val="22"/>
                <w:szCs w:val="22"/>
              </w:rPr>
              <w:t>20,00 €</w:t>
            </w:r>
          </w:p>
        </w:tc>
        <w:tc>
          <w:tcPr>
            <w:tcW w:w="22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38CC0A" w14:textId="166CFBA2" w:rsidR="007B1D63" w:rsidRDefault="007B1D63" w:rsidP="007B1D63">
            <w:pPr>
              <w:jc w:val="center"/>
              <w:rPr>
                <w:rFonts w:ascii="Calibri" w:hAnsi="Calibri" w:cs="Calibri"/>
                <w:color w:val="000000"/>
                <w:sz w:val="22"/>
                <w:szCs w:val="22"/>
              </w:rPr>
            </w:pPr>
            <w:r>
              <w:rPr>
                <w:rFonts w:ascii="Calibri" w:hAnsi="Calibri" w:cs="Calibri"/>
                <w:color w:val="000000"/>
                <w:sz w:val="22"/>
                <w:szCs w:val="22"/>
              </w:rPr>
              <w:t>Prise en charge complète du prix total de la sortie</w:t>
            </w:r>
          </w:p>
        </w:tc>
        <w:tc>
          <w:tcPr>
            <w:tcW w:w="27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8770C" w14:textId="3706E1A9" w:rsidR="007B1D63" w:rsidRDefault="007B1D63" w:rsidP="007B1D63">
            <w:pPr>
              <w:jc w:val="center"/>
              <w:rPr>
                <w:rFonts w:ascii="Calibri" w:hAnsi="Calibri" w:cs="Calibri"/>
                <w:color w:val="000000"/>
                <w:sz w:val="22"/>
                <w:szCs w:val="22"/>
              </w:rPr>
            </w:pPr>
            <w:r>
              <w:rPr>
                <w:rFonts w:ascii="Calibri" w:hAnsi="Calibri" w:cs="Calibri"/>
                <w:color w:val="000000"/>
                <w:sz w:val="22"/>
                <w:szCs w:val="22"/>
              </w:rPr>
              <w:t>Tarif de la restauration en vigueur pour les hors commune</w:t>
            </w:r>
          </w:p>
        </w:tc>
        <w:tc>
          <w:tcPr>
            <w:tcW w:w="180" w:type="dxa"/>
            <w:tcBorders>
              <w:left w:val="single" w:sz="4" w:space="0" w:color="auto"/>
            </w:tcBorders>
            <w:vAlign w:val="center"/>
            <w:hideMark/>
          </w:tcPr>
          <w:p w14:paraId="44FBD1EA" w14:textId="77777777" w:rsidR="007B1D63" w:rsidRDefault="007B1D63" w:rsidP="007B1D63">
            <w:pPr>
              <w:rPr>
                <w:sz w:val="20"/>
                <w:szCs w:val="20"/>
              </w:rPr>
            </w:pPr>
          </w:p>
        </w:tc>
      </w:tr>
      <w:tr w:rsidR="007B1D63" w14:paraId="642A4EBD" w14:textId="77777777" w:rsidTr="007B1D63">
        <w:trPr>
          <w:trHeight w:val="298"/>
        </w:trPr>
        <w:tc>
          <w:tcPr>
            <w:tcW w:w="2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BA339" w14:textId="51D124A4" w:rsidR="007B1D63" w:rsidRDefault="007B1D63" w:rsidP="007B1D63">
            <w:pPr>
              <w:jc w:val="center"/>
              <w:rPr>
                <w:rFonts w:ascii="Calibri" w:hAnsi="Calibri" w:cs="Calibri"/>
                <w:b/>
                <w:bCs/>
                <w:color w:val="000000"/>
              </w:rPr>
            </w:pPr>
            <w:r w:rsidRPr="007B1D63">
              <w:rPr>
                <w:rFonts w:ascii="Calibri" w:hAnsi="Calibri" w:cs="Calibri"/>
                <w:color w:val="000000"/>
              </w:rPr>
              <w:t>De 1607€ à 1830€</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1903B" w14:textId="11EA8351" w:rsidR="007B1D63" w:rsidRDefault="007B1D63" w:rsidP="007B1D63">
            <w:pPr>
              <w:jc w:val="center"/>
              <w:rPr>
                <w:rFonts w:ascii="Calibri" w:hAnsi="Calibri" w:cs="Calibri"/>
                <w:color w:val="000000"/>
                <w:sz w:val="22"/>
                <w:szCs w:val="22"/>
              </w:rPr>
            </w:pPr>
            <w:r>
              <w:rPr>
                <w:rFonts w:ascii="Calibri" w:hAnsi="Calibri" w:cs="Calibri"/>
                <w:color w:val="000000"/>
                <w:sz w:val="22"/>
                <w:szCs w:val="22"/>
              </w:rPr>
              <w:t>40,00 €</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70F10" w14:textId="142A2495" w:rsidR="007B1D63" w:rsidRDefault="007B1D63" w:rsidP="007B1D63">
            <w:pPr>
              <w:jc w:val="center"/>
              <w:rPr>
                <w:rFonts w:ascii="Calibri" w:hAnsi="Calibri" w:cs="Calibri"/>
                <w:color w:val="000000"/>
                <w:sz w:val="22"/>
                <w:szCs w:val="22"/>
              </w:rPr>
            </w:pPr>
            <w:r>
              <w:rPr>
                <w:rFonts w:ascii="Calibri" w:hAnsi="Calibri" w:cs="Calibri"/>
                <w:color w:val="000000"/>
                <w:sz w:val="22"/>
                <w:szCs w:val="22"/>
              </w:rPr>
              <w:t>26,00 €</w:t>
            </w:r>
          </w:p>
        </w:tc>
        <w:tc>
          <w:tcPr>
            <w:tcW w:w="2212" w:type="dxa"/>
            <w:vMerge/>
            <w:tcBorders>
              <w:top w:val="single" w:sz="4" w:space="0" w:color="auto"/>
              <w:left w:val="single" w:sz="4" w:space="0" w:color="auto"/>
              <w:bottom w:val="single" w:sz="4" w:space="0" w:color="auto"/>
              <w:right w:val="single" w:sz="4" w:space="0" w:color="auto"/>
            </w:tcBorders>
            <w:vAlign w:val="center"/>
            <w:hideMark/>
          </w:tcPr>
          <w:p w14:paraId="0619944F" w14:textId="77777777" w:rsidR="007B1D63" w:rsidRDefault="007B1D63" w:rsidP="007B1D63">
            <w:pPr>
              <w:rPr>
                <w:rFonts w:ascii="Calibri" w:hAnsi="Calibri" w:cs="Calibri"/>
                <w:color w:val="000000"/>
                <w:sz w:val="22"/>
                <w:szCs w:val="22"/>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14:paraId="1E5B56B8" w14:textId="77777777" w:rsidR="007B1D63" w:rsidRDefault="007B1D63" w:rsidP="007B1D63">
            <w:pPr>
              <w:rPr>
                <w:rFonts w:ascii="Calibri" w:hAnsi="Calibri" w:cs="Calibri"/>
                <w:color w:val="000000"/>
                <w:sz w:val="22"/>
                <w:szCs w:val="22"/>
              </w:rPr>
            </w:pPr>
          </w:p>
        </w:tc>
        <w:tc>
          <w:tcPr>
            <w:tcW w:w="180" w:type="dxa"/>
            <w:tcBorders>
              <w:left w:val="single" w:sz="4" w:space="0" w:color="auto"/>
            </w:tcBorders>
            <w:vAlign w:val="center"/>
            <w:hideMark/>
          </w:tcPr>
          <w:p w14:paraId="311A9747" w14:textId="77777777" w:rsidR="007B1D63" w:rsidRDefault="007B1D63" w:rsidP="007B1D63">
            <w:pPr>
              <w:rPr>
                <w:sz w:val="20"/>
                <w:szCs w:val="20"/>
              </w:rPr>
            </w:pPr>
          </w:p>
        </w:tc>
      </w:tr>
      <w:tr w:rsidR="007B1D63" w14:paraId="31AE46D9" w14:textId="77777777" w:rsidTr="007B1D63">
        <w:trPr>
          <w:trHeight w:val="298"/>
        </w:trPr>
        <w:tc>
          <w:tcPr>
            <w:tcW w:w="2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BA198" w14:textId="09F411C9" w:rsidR="007B1D63" w:rsidRDefault="007B1D63" w:rsidP="007B1D63">
            <w:pPr>
              <w:jc w:val="center"/>
              <w:rPr>
                <w:rFonts w:ascii="Calibri" w:hAnsi="Calibri" w:cs="Calibri"/>
                <w:b/>
                <w:bCs/>
                <w:color w:val="000000"/>
              </w:rPr>
            </w:pPr>
            <w:r w:rsidRPr="007B1D63">
              <w:rPr>
                <w:rFonts w:ascii="Calibri" w:hAnsi="Calibri" w:cs="Calibri"/>
                <w:color w:val="000000"/>
              </w:rPr>
              <w:t>De 1830€ à 2750€</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32481" w14:textId="7B5D6F44" w:rsidR="007B1D63" w:rsidRDefault="007B1D63" w:rsidP="007B1D63">
            <w:pPr>
              <w:jc w:val="center"/>
              <w:rPr>
                <w:rFonts w:ascii="Calibri" w:hAnsi="Calibri" w:cs="Calibri"/>
                <w:color w:val="000000"/>
                <w:sz w:val="22"/>
                <w:szCs w:val="22"/>
              </w:rPr>
            </w:pPr>
            <w:r>
              <w:rPr>
                <w:rFonts w:ascii="Calibri" w:hAnsi="Calibri" w:cs="Calibri"/>
                <w:color w:val="000000"/>
                <w:sz w:val="22"/>
                <w:szCs w:val="22"/>
              </w:rPr>
              <w:t>50,00 €</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C2C00" w14:textId="0A33C23E" w:rsidR="007B1D63" w:rsidRDefault="007B1D63" w:rsidP="007B1D63">
            <w:pPr>
              <w:jc w:val="center"/>
              <w:rPr>
                <w:rFonts w:ascii="Calibri" w:hAnsi="Calibri" w:cs="Calibri"/>
                <w:color w:val="000000"/>
                <w:sz w:val="22"/>
                <w:szCs w:val="22"/>
              </w:rPr>
            </w:pPr>
            <w:r>
              <w:rPr>
                <w:rFonts w:ascii="Calibri" w:hAnsi="Calibri" w:cs="Calibri"/>
                <w:color w:val="000000"/>
                <w:sz w:val="22"/>
                <w:szCs w:val="22"/>
              </w:rPr>
              <w:t>33,00 €</w:t>
            </w:r>
          </w:p>
        </w:tc>
        <w:tc>
          <w:tcPr>
            <w:tcW w:w="2212" w:type="dxa"/>
            <w:vMerge/>
            <w:tcBorders>
              <w:top w:val="single" w:sz="4" w:space="0" w:color="auto"/>
              <w:left w:val="single" w:sz="4" w:space="0" w:color="auto"/>
              <w:bottom w:val="single" w:sz="4" w:space="0" w:color="auto"/>
              <w:right w:val="single" w:sz="4" w:space="0" w:color="auto"/>
            </w:tcBorders>
            <w:vAlign w:val="center"/>
            <w:hideMark/>
          </w:tcPr>
          <w:p w14:paraId="1AE0CC40" w14:textId="77777777" w:rsidR="007B1D63" w:rsidRDefault="007B1D63" w:rsidP="007B1D63">
            <w:pPr>
              <w:rPr>
                <w:rFonts w:ascii="Calibri" w:hAnsi="Calibri" w:cs="Calibri"/>
                <w:color w:val="000000"/>
                <w:sz w:val="22"/>
                <w:szCs w:val="22"/>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14:paraId="3D087B55" w14:textId="77777777" w:rsidR="007B1D63" w:rsidRDefault="007B1D63" w:rsidP="007B1D63">
            <w:pPr>
              <w:rPr>
                <w:rFonts w:ascii="Calibri" w:hAnsi="Calibri" w:cs="Calibri"/>
                <w:color w:val="000000"/>
                <w:sz w:val="22"/>
                <w:szCs w:val="22"/>
              </w:rPr>
            </w:pPr>
          </w:p>
        </w:tc>
        <w:tc>
          <w:tcPr>
            <w:tcW w:w="180" w:type="dxa"/>
            <w:tcBorders>
              <w:left w:val="single" w:sz="4" w:space="0" w:color="auto"/>
            </w:tcBorders>
            <w:vAlign w:val="center"/>
            <w:hideMark/>
          </w:tcPr>
          <w:p w14:paraId="09703BAE" w14:textId="77777777" w:rsidR="007B1D63" w:rsidRDefault="007B1D63" w:rsidP="007B1D63">
            <w:pPr>
              <w:rPr>
                <w:sz w:val="20"/>
                <w:szCs w:val="20"/>
              </w:rPr>
            </w:pPr>
          </w:p>
        </w:tc>
      </w:tr>
      <w:tr w:rsidR="007B1D63" w14:paraId="5CD1943C" w14:textId="77777777" w:rsidTr="007B1D63">
        <w:trPr>
          <w:trHeight w:val="298"/>
        </w:trPr>
        <w:tc>
          <w:tcPr>
            <w:tcW w:w="2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0B4FF" w14:textId="02DAD5E7" w:rsidR="007B1D63" w:rsidRDefault="007B1D63" w:rsidP="007B1D63">
            <w:pPr>
              <w:jc w:val="center"/>
              <w:rPr>
                <w:rFonts w:ascii="Calibri" w:hAnsi="Calibri" w:cs="Calibri"/>
                <w:b/>
                <w:bCs/>
                <w:color w:val="000000"/>
              </w:rPr>
            </w:pPr>
            <w:r w:rsidRPr="007B1D63">
              <w:rPr>
                <w:rFonts w:ascii="Calibri" w:hAnsi="Calibri" w:cs="Calibri"/>
                <w:color w:val="000000"/>
              </w:rPr>
              <w:t>De 2750€ à 3500€</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C5D07" w14:textId="2B6217C5" w:rsidR="007B1D63" w:rsidRDefault="007B1D63" w:rsidP="007B1D63">
            <w:pPr>
              <w:jc w:val="center"/>
              <w:rPr>
                <w:rFonts w:ascii="Calibri" w:hAnsi="Calibri" w:cs="Calibri"/>
                <w:color w:val="000000"/>
                <w:sz w:val="22"/>
                <w:szCs w:val="22"/>
              </w:rPr>
            </w:pPr>
            <w:r>
              <w:rPr>
                <w:rFonts w:ascii="Calibri" w:hAnsi="Calibri" w:cs="Calibri"/>
                <w:color w:val="000000"/>
                <w:sz w:val="22"/>
                <w:szCs w:val="22"/>
              </w:rPr>
              <w:t>60,00 €</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98678" w14:textId="65DF4D5E" w:rsidR="007B1D63" w:rsidRDefault="007B1D63" w:rsidP="007B1D63">
            <w:pPr>
              <w:jc w:val="center"/>
              <w:rPr>
                <w:rFonts w:ascii="Calibri" w:hAnsi="Calibri" w:cs="Calibri"/>
                <w:color w:val="000000"/>
                <w:sz w:val="22"/>
                <w:szCs w:val="22"/>
              </w:rPr>
            </w:pPr>
            <w:r>
              <w:rPr>
                <w:rFonts w:ascii="Calibri" w:hAnsi="Calibri" w:cs="Calibri"/>
                <w:color w:val="000000"/>
                <w:sz w:val="22"/>
                <w:szCs w:val="22"/>
              </w:rPr>
              <w:t>40,00 €</w:t>
            </w:r>
          </w:p>
        </w:tc>
        <w:tc>
          <w:tcPr>
            <w:tcW w:w="2212" w:type="dxa"/>
            <w:vMerge/>
            <w:tcBorders>
              <w:top w:val="single" w:sz="4" w:space="0" w:color="auto"/>
              <w:left w:val="single" w:sz="4" w:space="0" w:color="auto"/>
              <w:bottom w:val="single" w:sz="4" w:space="0" w:color="auto"/>
              <w:right w:val="single" w:sz="4" w:space="0" w:color="auto"/>
            </w:tcBorders>
            <w:vAlign w:val="center"/>
            <w:hideMark/>
          </w:tcPr>
          <w:p w14:paraId="43089AE3" w14:textId="77777777" w:rsidR="007B1D63" w:rsidRDefault="007B1D63" w:rsidP="007B1D63">
            <w:pPr>
              <w:rPr>
                <w:rFonts w:ascii="Calibri" w:hAnsi="Calibri" w:cs="Calibri"/>
                <w:color w:val="000000"/>
                <w:sz w:val="22"/>
                <w:szCs w:val="22"/>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14:paraId="3C2AC285" w14:textId="77777777" w:rsidR="007B1D63" w:rsidRDefault="007B1D63" w:rsidP="007B1D63">
            <w:pPr>
              <w:rPr>
                <w:rFonts w:ascii="Calibri" w:hAnsi="Calibri" w:cs="Calibri"/>
                <w:color w:val="000000"/>
                <w:sz w:val="22"/>
                <w:szCs w:val="22"/>
              </w:rPr>
            </w:pPr>
          </w:p>
        </w:tc>
        <w:tc>
          <w:tcPr>
            <w:tcW w:w="180" w:type="dxa"/>
            <w:tcBorders>
              <w:left w:val="single" w:sz="4" w:space="0" w:color="auto"/>
            </w:tcBorders>
            <w:vAlign w:val="center"/>
            <w:hideMark/>
          </w:tcPr>
          <w:p w14:paraId="4F7529CE" w14:textId="77777777" w:rsidR="007B1D63" w:rsidRDefault="007B1D63" w:rsidP="007B1D63">
            <w:pPr>
              <w:rPr>
                <w:sz w:val="20"/>
                <w:szCs w:val="20"/>
              </w:rPr>
            </w:pPr>
          </w:p>
        </w:tc>
      </w:tr>
      <w:tr w:rsidR="007B1D63" w14:paraId="47343AA8" w14:textId="77777777" w:rsidTr="007B1D63">
        <w:trPr>
          <w:trHeight w:val="298"/>
        </w:trPr>
        <w:tc>
          <w:tcPr>
            <w:tcW w:w="2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097D0" w14:textId="3867A9BF" w:rsidR="007B1D63" w:rsidRDefault="007B1D63" w:rsidP="007B1D63">
            <w:pPr>
              <w:jc w:val="center"/>
              <w:rPr>
                <w:rFonts w:ascii="Calibri" w:hAnsi="Calibri" w:cs="Calibri"/>
                <w:b/>
                <w:bCs/>
                <w:color w:val="000000"/>
              </w:rPr>
            </w:pPr>
            <w:r w:rsidRPr="007B1D63">
              <w:rPr>
                <w:rFonts w:ascii="Calibri" w:hAnsi="Calibri" w:cs="Calibri"/>
                <w:color w:val="000000"/>
              </w:rPr>
              <w:t>De 3500€ à 4750€</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CF47C" w14:textId="41AFE068" w:rsidR="007B1D63" w:rsidRDefault="007B1D63" w:rsidP="007B1D63">
            <w:pPr>
              <w:jc w:val="center"/>
              <w:rPr>
                <w:rFonts w:ascii="Calibri" w:hAnsi="Calibri" w:cs="Calibri"/>
                <w:color w:val="000000"/>
                <w:sz w:val="22"/>
                <w:szCs w:val="22"/>
              </w:rPr>
            </w:pPr>
            <w:r>
              <w:rPr>
                <w:rFonts w:ascii="Calibri" w:hAnsi="Calibri" w:cs="Calibri"/>
                <w:color w:val="000000"/>
                <w:sz w:val="22"/>
                <w:szCs w:val="22"/>
              </w:rPr>
              <w:t>70,00 €</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BFE81" w14:textId="3716A7B2" w:rsidR="007B1D63" w:rsidRDefault="007B1D63" w:rsidP="007B1D63">
            <w:pPr>
              <w:jc w:val="center"/>
              <w:rPr>
                <w:rFonts w:ascii="Calibri" w:hAnsi="Calibri" w:cs="Calibri"/>
                <w:color w:val="000000"/>
                <w:sz w:val="22"/>
                <w:szCs w:val="22"/>
              </w:rPr>
            </w:pPr>
            <w:r>
              <w:rPr>
                <w:rFonts w:ascii="Calibri" w:hAnsi="Calibri" w:cs="Calibri"/>
                <w:color w:val="000000"/>
                <w:sz w:val="22"/>
                <w:szCs w:val="22"/>
              </w:rPr>
              <w:t>48,00 €</w:t>
            </w:r>
          </w:p>
        </w:tc>
        <w:tc>
          <w:tcPr>
            <w:tcW w:w="2212" w:type="dxa"/>
            <w:vMerge/>
            <w:tcBorders>
              <w:top w:val="single" w:sz="4" w:space="0" w:color="auto"/>
              <w:left w:val="single" w:sz="4" w:space="0" w:color="auto"/>
              <w:bottom w:val="single" w:sz="4" w:space="0" w:color="auto"/>
              <w:right w:val="single" w:sz="4" w:space="0" w:color="auto"/>
            </w:tcBorders>
            <w:vAlign w:val="center"/>
            <w:hideMark/>
          </w:tcPr>
          <w:p w14:paraId="3EDF8350" w14:textId="77777777" w:rsidR="007B1D63" w:rsidRDefault="007B1D63" w:rsidP="007B1D63">
            <w:pPr>
              <w:rPr>
                <w:rFonts w:ascii="Calibri" w:hAnsi="Calibri" w:cs="Calibri"/>
                <w:color w:val="000000"/>
                <w:sz w:val="22"/>
                <w:szCs w:val="22"/>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14:paraId="1FBD75D9" w14:textId="77777777" w:rsidR="007B1D63" w:rsidRDefault="007B1D63" w:rsidP="007B1D63">
            <w:pPr>
              <w:rPr>
                <w:rFonts w:ascii="Calibri" w:hAnsi="Calibri" w:cs="Calibri"/>
                <w:color w:val="000000"/>
                <w:sz w:val="22"/>
                <w:szCs w:val="22"/>
              </w:rPr>
            </w:pPr>
          </w:p>
        </w:tc>
        <w:tc>
          <w:tcPr>
            <w:tcW w:w="180" w:type="dxa"/>
            <w:tcBorders>
              <w:left w:val="single" w:sz="4" w:space="0" w:color="auto"/>
            </w:tcBorders>
            <w:vAlign w:val="center"/>
            <w:hideMark/>
          </w:tcPr>
          <w:p w14:paraId="425EBAE2" w14:textId="77777777" w:rsidR="007B1D63" w:rsidRDefault="007B1D63" w:rsidP="007B1D63">
            <w:pPr>
              <w:rPr>
                <w:sz w:val="20"/>
                <w:szCs w:val="20"/>
              </w:rPr>
            </w:pPr>
          </w:p>
        </w:tc>
      </w:tr>
      <w:tr w:rsidR="007B1D63" w14:paraId="150DD0F1" w14:textId="77777777" w:rsidTr="007B1D63">
        <w:trPr>
          <w:trHeight w:val="312"/>
        </w:trPr>
        <w:tc>
          <w:tcPr>
            <w:tcW w:w="2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B0E9B" w14:textId="09818608" w:rsidR="007B1D63" w:rsidRDefault="007B1D63" w:rsidP="007B1D63">
            <w:pPr>
              <w:jc w:val="center"/>
              <w:rPr>
                <w:rFonts w:ascii="Calibri" w:hAnsi="Calibri" w:cs="Calibri"/>
                <w:b/>
                <w:bCs/>
                <w:color w:val="000000"/>
              </w:rPr>
            </w:pPr>
            <w:r w:rsidRPr="007B1D63">
              <w:rPr>
                <w:rFonts w:ascii="Calibri" w:hAnsi="Calibri" w:cs="Calibri"/>
                <w:color w:val="000000"/>
              </w:rPr>
              <w:t>4750€ et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C2666" w14:textId="678589C7" w:rsidR="007B1D63" w:rsidRDefault="007B1D63" w:rsidP="007B1D63">
            <w:pPr>
              <w:jc w:val="center"/>
              <w:rPr>
                <w:rFonts w:ascii="Calibri" w:hAnsi="Calibri" w:cs="Calibri"/>
                <w:color w:val="000000"/>
                <w:sz w:val="22"/>
                <w:szCs w:val="22"/>
              </w:rPr>
            </w:pPr>
            <w:r>
              <w:rPr>
                <w:rFonts w:ascii="Calibri" w:hAnsi="Calibri" w:cs="Calibri"/>
                <w:color w:val="000000"/>
                <w:sz w:val="22"/>
                <w:szCs w:val="22"/>
              </w:rPr>
              <w:t>80,00 €</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A0BF2" w14:textId="66C9D7FC" w:rsidR="007B1D63" w:rsidRDefault="007B1D63" w:rsidP="007B1D63">
            <w:pPr>
              <w:jc w:val="center"/>
              <w:rPr>
                <w:rFonts w:ascii="Calibri" w:hAnsi="Calibri" w:cs="Calibri"/>
                <w:color w:val="000000"/>
                <w:sz w:val="22"/>
                <w:szCs w:val="22"/>
              </w:rPr>
            </w:pPr>
            <w:r>
              <w:rPr>
                <w:rFonts w:ascii="Calibri" w:hAnsi="Calibri" w:cs="Calibri"/>
                <w:color w:val="000000"/>
                <w:sz w:val="22"/>
                <w:szCs w:val="22"/>
              </w:rPr>
              <w:t>55,00 €</w:t>
            </w:r>
          </w:p>
        </w:tc>
        <w:tc>
          <w:tcPr>
            <w:tcW w:w="2212" w:type="dxa"/>
            <w:vMerge/>
            <w:tcBorders>
              <w:top w:val="single" w:sz="4" w:space="0" w:color="auto"/>
              <w:left w:val="single" w:sz="4" w:space="0" w:color="auto"/>
              <w:bottom w:val="single" w:sz="4" w:space="0" w:color="auto"/>
              <w:right w:val="single" w:sz="4" w:space="0" w:color="auto"/>
            </w:tcBorders>
            <w:vAlign w:val="center"/>
            <w:hideMark/>
          </w:tcPr>
          <w:p w14:paraId="5239042D" w14:textId="77777777" w:rsidR="007B1D63" w:rsidRDefault="007B1D63" w:rsidP="007B1D63">
            <w:pPr>
              <w:rPr>
                <w:rFonts w:ascii="Calibri" w:hAnsi="Calibri" w:cs="Calibri"/>
                <w:color w:val="000000"/>
                <w:sz w:val="22"/>
                <w:szCs w:val="22"/>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14:paraId="70621434" w14:textId="77777777" w:rsidR="007B1D63" w:rsidRDefault="007B1D63" w:rsidP="007B1D63">
            <w:pPr>
              <w:rPr>
                <w:rFonts w:ascii="Calibri" w:hAnsi="Calibri" w:cs="Calibri"/>
                <w:color w:val="000000"/>
                <w:sz w:val="22"/>
                <w:szCs w:val="22"/>
              </w:rPr>
            </w:pPr>
          </w:p>
        </w:tc>
        <w:tc>
          <w:tcPr>
            <w:tcW w:w="180" w:type="dxa"/>
            <w:tcBorders>
              <w:left w:val="single" w:sz="4" w:space="0" w:color="auto"/>
            </w:tcBorders>
            <w:vAlign w:val="center"/>
            <w:hideMark/>
          </w:tcPr>
          <w:p w14:paraId="7DADF145" w14:textId="77777777" w:rsidR="007B1D63" w:rsidRDefault="007B1D63" w:rsidP="007B1D63">
            <w:pPr>
              <w:rPr>
                <w:sz w:val="20"/>
                <w:szCs w:val="20"/>
              </w:rPr>
            </w:pPr>
          </w:p>
        </w:tc>
      </w:tr>
    </w:tbl>
    <w:p w14:paraId="32536503" w14:textId="3469AF86" w:rsidR="007B1D63" w:rsidRDefault="007B1D63" w:rsidP="00351FCB">
      <w:pPr>
        <w:rPr>
          <w:b/>
          <w:bCs/>
        </w:rPr>
      </w:pPr>
    </w:p>
    <w:p w14:paraId="181CD70B" w14:textId="48FE67FE" w:rsidR="007B1D63" w:rsidRDefault="007B1D63" w:rsidP="007B1D63">
      <w:pPr>
        <w:ind w:firstLine="708"/>
        <w:rPr>
          <w:b/>
          <w:bCs/>
          <w:u w:val="single"/>
        </w:rPr>
      </w:pPr>
      <w:r w:rsidRPr="00ED3FBD">
        <w:rPr>
          <w:b/>
          <w:bCs/>
          <w:u w:val="single"/>
        </w:rPr>
        <w:t xml:space="preserve">Adhésion </w:t>
      </w:r>
      <w:r>
        <w:rPr>
          <w:b/>
          <w:bCs/>
          <w:u w:val="single"/>
        </w:rPr>
        <w:t>pour les périodes de vacances</w:t>
      </w:r>
    </w:p>
    <w:p w14:paraId="557F84F7" w14:textId="77777777" w:rsidR="007B1D63" w:rsidRDefault="007B1D63" w:rsidP="00351FCB">
      <w:pPr>
        <w:rPr>
          <w:b/>
          <w:bCs/>
        </w:rPr>
      </w:pPr>
    </w:p>
    <w:p w14:paraId="7965F7FD" w14:textId="003510C9" w:rsidR="00351FCB" w:rsidRDefault="00351FCB" w:rsidP="00351FCB">
      <w:r w:rsidRPr="00351FCB">
        <w:t>Les besoins des familles et des habitants sont tous différents, nous avons donc imaginé un tarif dédié aux vacances scolaires, permettant avec une inscription dument remplie de participer aux activités de l’espace jeunesse</w:t>
      </w:r>
      <w:r>
        <w:t>.</w:t>
      </w:r>
      <w:r w:rsidR="00E753D5">
        <w:t xml:space="preserve"> </w:t>
      </w:r>
    </w:p>
    <w:p w14:paraId="0869CF57" w14:textId="40D37CE4" w:rsidR="00E753D5" w:rsidRDefault="00E753D5" w:rsidP="00351FCB">
      <w:r>
        <w:t>L’adhésion vacances n’est valable que pour une période donnée (ex : les vacances de février). Un nouveau règlement devra être fait pour une inscription sur une période de vacances différentes. Les documents administratifs seront eux conservés durant l’année scolaire en cours afin de ne pas refournir toutes les pièces justificatives.</w:t>
      </w:r>
    </w:p>
    <w:p w14:paraId="57075DCE" w14:textId="0C6B031C" w:rsidR="00351FCB" w:rsidRDefault="00351FCB" w:rsidP="00351FCB">
      <w:r>
        <w:t>Le tarif vacances (TV) est proposé ainsi :</w:t>
      </w:r>
    </w:p>
    <w:p w14:paraId="0062F935" w14:textId="6FFF03EC" w:rsidR="00E753D5" w:rsidRDefault="00E753D5" w:rsidP="00351FCB"/>
    <w:p w14:paraId="2546723E" w14:textId="74F8F915" w:rsidR="00E753D5" w:rsidRPr="00E753D5" w:rsidRDefault="00E753D5" w:rsidP="00351FCB">
      <w:pPr>
        <w:rPr>
          <w:b/>
          <w:bCs/>
        </w:rPr>
      </w:pPr>
      <w:r w:rsidRPr="00E753D5">
        <w:rPr>
          <w:b/>
          <w:bCs/>
        </w:rPr>
        <w:t>Adhésion vacances pour les habitants de Claye-Souilly :</w:t>
      </w:r>
    </w:p>
    <w:p w14:paraId="72B2BED3" w14:textId="4E4F9C50" w:rsidR="00351FCB" w:rsidRDefault="00351FCB" w:rsidP="00351FCB"/>
    <w:tbl>
      <w:tblPr>
        <w:tblW w:w="9204" w:type="dxa"/>
        <w:tblCellMar>
          <w:left w:w="70" w:type="dxa"/>
          <w:right w:w="70" w:type="dxa"/>
        </w:tblCellMar>
        <w:tblLook w:val="04A0" w:firstRow="1" w:lastRow="0" w:firstColumn="1" w:lastColumn="0" w:noHBand="0" w:noVBand="1"/>
      </w:tblPr>
      <w:tblGrid>
        <w:gridCol w:w="401"/>
        <w:gridCol w:w="1612"/>
        <w:gridCol w:w="1612"/>
        <w:gridCol w:w="3272"/>
        <w:gridCol w:w="2307"/>
      </w:tblGrid>
      <w:tr w:rsidR="00B04964" w14:paraId="72ACB163" w14:textId="77777777" w:rsidTr="00E753D5">
        <w:trPr>
          <w:trHeight w:val="390"/>
        </w:trPr>
        <w:tc>
          <w:tcPr>
            <w:tcW w:w="9204" w:type="dxa"/>
            <w:gridSpan w:val="5"/>
            <w:tcBorders>
              <w:top w:val="single" w:sz="8" w:space="0" w:color="auto"/>
              <w:left w:val="single" w:sz="8" w:space="0" w:color="auto"/>
              <w:bottom w:val="single" w:sz="8" w:space="0" w:color="auto"/>
              <w:right w:val="nil"/>
            </w:tcBorders>
            <w:shd w:val="clear" w:color="auto" w:fill="F4B083" w:themeFill="accent2" w:themeFillTint="99"/>
            <w:noWrap/>
            <w:vAlign w:val="center"/>
            <w:hideMark/>
          </w:tcPr>
          <w:p w14:paraId="3F45C53E" w14:textId="24F9FE41" w:rsidR="00B04964" w:rsidRPr="00B04964" w:rsidRDefault="00B04964" w:rsidP="00B04964">
            <w:pPr>
              <w:jc w:val="center"/>
              <w:rPr>
                <w:rFonts w:ascii="Calibri" w:hAnsi="Calibri" w:cs="Calibri"/>
                <w:color w:val="FFFFFF"/>
                <w:sz w:val="28"/>
                <w:szCs w:val="28"/>
              </w:rPr>
            </w:pPr>
            <w:r w:rsidRPr="00B04964">
              <w:rPr>
                <w:rFonts w:ascii="Calibri" w:hAnsi="Calibri" w:cs="Calibri"/>
                <w:color w:val="000000" w:themeColor="text1"/>
                <w:sz w:val="22"/>
                <w:szCs w:val="22"/>
              </w:rPr>
              <w:t>Tarif spécial vacances</w:t>
            </w:r>
            <w:r>
              <w:rPr>
                <w:rFonts w:ascii="Calibri" w:hAnsi="Calibri" w:cs="Calibri"/>
                <w:color w:val="000000" w:themeColor="text1"/>
                <w:sz w:val="22"/>
                <w:szCs w:val="22"/>
              </w:rPr>
              <w:t xml:space="preserve"> commune</w:t>
            </w:r>
          </w:p>
        </w:tc>
      </w:tr>
      <w:tr w:rsidR="00B04964" w14:paraId="12B25D83" w14:textId="77777777" w:rsidTr="00E753D5">
        <w:trPr>
          <w:trHeight w:val="780"/>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E294F" w14:textId="77777777" w:rsidR="00B04964" w:rsidRDefault="00B04964">
            <w:pPr>
              <w:jc w:val="center"/>
              <w:rPr>
                <w:rFonts w:ascii="Calibri" w:hAnsi="Calibri" w:cs="Calibri"/>
                <w:b/>
                <w:bCs/>
                <w:color w:val="FFFFFF"/>
                <w:sz w:val="28"/>
                <w:szCs w:val="28"/>
              </w:rPr>
            </w:pPr>
          </w:p>
        </w:tc>
        <w:tc>
          <w:tcPr>
            <w:tcW w:w="1612" w:type="dxa"/>
            <w:tcBorders>
              <w:top w:val="nil"/>
              <w:left w:val="single" w:sz="4" w:space="0" w:color="auto"/>
              <w:bottom w:val="nil"/>
              <w:right w:val="single" w:sz="8" w:space="0" w:color="auto"/>
            </w:tcBorders>
            <w:shd w:val="clear" w:color="auto" w:fill="auto"/>
            <w:vAlign w:val="center"/>
            <w:hideMark/>
          </w:tcPr>
          <w:p w14:paraId="2E23AFC4" w14:textId="77777777" w:rsidR="00B04964" w:rsidRDefault="00B04964" w:rsidP="00B04964">
            <w:pPr>
              <w:jc w:val="center"/>
              <w:rPr>
                <w:rFonts w:ascii="Calibri" w:hAnsi="Calibri" w:cs="Calibri"/>
                <w:color w:val="000000"/>
                <w:sz w:val="22"/>
                <w:szCs w:val="22"/>
              </w:rPr>
            </w:pPr>
            <w:r>
              <w:rPr>
                <w:rFonts w:ascii="Calibri" w:hAnsi="Calibri" w:cs="Calibri"/>
                <w:color w:val="000000"/>
                <w:sz w:val="22"/>
                <w:szCs w:val="22"/>
              </w:rPr>
              <w:t xml:space="preserve">Petites vacs </w:t>
            </w:r>
            <w:r>
              <w:rPr>
                <w:rFonts w:ascii="Calibri" w:hAnsi="Calibri" w:cs="Calibri"/>
                <w:color w:val="000000"/>
                <w:sz w:val="16"/>
                <w:szCs w:val="16"/>
              </w:rPr>
              <w:t>(prix par période)</w:t>
            </w:r>
          </w:p>
        </w:tc>
        <w:tc>
          <w:tcPr>
            <w:tcW w:w="1612" w:type="dxa"/>
            <w:tcBorders>
              <w:top w:val="nil"/>
              <w:left w:val="nil"/>
              <w:bottom w:val="nil"/>
              <w:right w:val="nil"/>
            </w:tcBorders>
            <w:shd w:val="clear" w:color="auto" w:fill="auto"/>
            <w:vAlign w:val="center"/>
            <w:hideMark/>
          </w:tcPr>
          <w:p w14:paraId="2A1AB38B" w14:textId="77777777" w:rsidR="00B04964" w:rsidRDefault="00B04964" w:rsidP="00B04964">
            <w:pPr>
              <w:jc w:val="center"/>
              <w:rPr>
                <w:rFonts w:ascii="Calibri" w:hAnsi="Calibri" w:cs="Calibri"/>
                <w:color w:val="000000"/>
                <w:sz w:val="22"/>
                <w:szCs w:val="22"/>
              </w:rPr>
            </w:pPr>
            <w:r>
              <w:rPr>
                <w:rFonts w:ascii="Calibri" w:hAnsi="Calibri" w:cs="Calibri"/>
                <w:color w:val="000000"/>
                <w:sz w:val="22"/>
                <w:szCs w:val="22"/>
              </w:rPr>
              <w:t xml:space="preserve">Vacs été </w:t>
            </w:r>
            <w:r>
              <w:rPr>
                <w:rFonts w:ascii="Calibri" w:hAnsi="Calibri" w:cs="Calibri"/>
                <w:color w:val="000000"/>
                <w:sz w:val="16"/>
                <w:szCs w:val="16"/>
              </w:rPr>
              <w:t>(prix pour 1 mois)</w:t>
            </w:r>
          </w:p>
        </w:tc>
        <w:tc>
          <w:tcPr>
            <w:tcW w:w="3272"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D669DF5" w14:textId="77777777" w:rsidR="00B04964" w:rsidRDefault="00B04964" w:rsidP="00B04964">
            <w:pPr>
              <w:jc w:val="center"/>
              <w:rPr>
                <w:rFonts w:ascii="Calibri" w:hAnsi="Calibri" w:cs="Calibri"/>
                <w:color w:val="000000"/>
                <w:sz w:val="22"/>
                <w:szCs w:val="22"/>
              </w:rPr>
            </w:pPr>
            <w:r>
              <w:rPr>
                <w:rFonts w:ascii="Calibri" w:hAnsi="Calibri" w:cs="Calibri"/>
                <w:color w:val="000000"/>
                <w:sz w:val="22"/>
                <w:szCs w:val="22"/>
              </w:rPr>
              <w:t>Tarifs sorties</w:t>
            </w:r>
          </w:p>
        </w:tc>
        <w:tc>
          <w:tcPr>
            <w:tcW w:w="2307" w:type="dxa"/>
            <w:tcBorders>
              <w:top w:val="nil"/>
              <w:left w:val="nil"/>
              <w:bottom w:val="nil"/>
              <w:right w:val="single" w:sz="4" w:space="0" w:color="auto"/>
            </w:tcBorders>
            <w:shd w:val="clear" w:color="auto" w:fill="auto"/>
            <w:noWrap/>
            <w:vAlign w:val="center"/>
            <w:hideMark/>
          </w:tcPr>
          <w:p w14:paraId="44C69E44" w14:textId="77777777" w:rsidR="00B04964" w:rsidRDefault="00B04964" w:rsidP="00B04964">
            <w:pPr>
              <w:jc w:val="center"/>
              <w:rPr>
                <w:rFonts w:ascii="Calibri" w:hAnsi="Calibri" w:cs="Calibri"/>
                <w:color w:val="000000"/>
                <w:sz w:val="22"/>
                <w:szCs w:val="22"/>
              </w:rPr>
            </w:pPr>
            <w:r>
              <w:rPr>
                <w:rFonts w:ascii="Calibri" w:hAnsi="Calibri" w:cs="Calibri"/>
                <w:color w:val="000000"/>
                <w:sz w:val="22"/>
                <w:szCs w:val="22"/>
              </w:rPr>
              <w:t>Restauration</w:t>
            </w:r>
          </w:p>
        </w:tc>
      </w:tr>
      <w:tr w:rsidR="00B04964" w14:paraId="18514E97" w14:textId="77777777" w:rsidTr="00E753D5">
        <w:trPr>
          <w:trHeight w:val="645"/>
        </w:trPr>
        <w:tc>
          <w:tcPr>
            <w:tcW w:w="401" w:type="dxa"/>
            <w:tcBorders>
              <w:top w:val="single" w:sz="4" w:space="0" w:color="auto"/>
              <w:left w:val="single" w:sz="8" w:space="0" w:color="auto"/>
              <w:bottom w:val="single" w:sz="8" w:space="0" w:color="auto"/>
              <w:right w:val="nil"/>
            </w:tcBorders>
            <w:shd w:val="clear" w:color="auto" w:fill="auto"/>
            <w:noWrap/>
            <w:vAlign w:val="center"/>
            <w:hideMark/>
          </w:tcPr>
          <w:p w14:paraId="5FBA3704" w14:textId="77777777" w:rsidR="00B04964" w:rsidRDefault="00B04964">
            <w:pPr>
              <w:jc w:val="center"/>
              <w:rPr>
                <w:rFonts w:ascii="Calibri" w:hAnsi="Calibri" w:cs="Calibri"/>
                <w:b/>
                <w:bCs/>
                <w:color w:val="000000"/>
              </w:rPr>
            </w:pPr>
            <w:r>
              <w:rPr>
                <w:rFonts w:ascii="Calibri" w:hAnsi="Calibri" w:cs="Calibri"/>
                <w:b/>
                <w:bCs/>
                <w:color w:val="000000"/>
              </w:rPr>
              <w:t>TV</w:t>
            </w:r>
          </w:p>
        </w:tc>
        <w:tc>
          <w:tcPr>
            <w:tcW w:w="161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D78C9" w14:textId="77777777" w:rsidR="00B04964" w:rsidRDefault="00B04964">
            <w:pPr>
              <w:rPr>
                <w:rFonts w:ascii="Calibri" w:hAnsi="Calibri" w:cs="Calibri"/>
                <w:color w:val="000000"/>
                <w:sz w:val="22"/>
                <w:szCs w:val="22"/>
              </w:rPr>
            </w:pPr>
            <w:r>
              <w:rPr>
                <w:rFonts w:ascii="Calibri" w:hAnsi="Calibri" w:cs="Calibri"/>
                <w:color w:val="000000"/>
                <w:sz w:val="22"/>
                <w:szCs w:val="22"/>
              </w:rPr>
              <w:t xml:space="preserve">          10,00 € </w:t>
            </w:r>
          </w:p>
        </w:tc>
        <w:tc>
          <w:tcPr>
            <w:tcW w:w="1612" w:type="dxa"/>
            <w:tcBorders>
              <w:top w:val="single" w:sz="8" w:space="0" w:color="auto"/>
              <w:left w:val="nil"/>
              <w:bottom w:val="single" w:sz="8" w:space="0" w:color="auto"/>
              <w:right w:val="single" w:sz="8" w:space="0" w:color="auto"/>
            </w:tcBorders>
            <w:shd w:val="clear" w:color="auto" w:fill="auto"/>
            <w:noWrap/>
            <w:vAlign w:val="center"/>
            <w:hideMark/>
          </w:tcPr>
          <w:p w14:paraId="1C6F72D1" w14:textId="77777777" w:rsidR="00B04964" w:rsidRDefault="00B04964">
            <w:pPr>
              <w:rPr>
                <w:rFonts w:ascii="Calibri" w:hAnsi="Calibri" w:cs="Calibri"/>
                <w:color w:val="000000"/>
                <w:sz w:val="22"/>
                <w:szCs w:val="22"/>
              </w:rPr>
            </w:pPr>
            <w:r>
              <w:rPr>
                <w:rFonts w:ascii="Calibri" w:hAnsi="Calibri" w:cs="Calibri"/>
                <w:color w:val="000000"/>
                <w:sz w:val="22"/>
                <w:szCs w:val="22"/>
              </w:rPr>
              <w:t xml:space="preserve">          20,00 € </w:t>
            </w:r>
          </w:p>
        </w:tc>
        <w:tc>
          <w:tcPr>
            <w:tcW w:w="3272" w:type="dxa"/>
            <w:tcBorders>
              <w:top w:val="single" w:sz="8" w:space="0" w:color="auto"/>
              <w:left w:val="nil"/>
              <w:bottom w:val="single" w:sz="8" w:space="0" w:color="auto"/>
              <w:right w:val="single" w:sz="8" w:space="0" w:color="000000"/>
            </w:tcBorders>
            <w:shd w:val="clear" w:color="auto" w:fill="auto"/>
            <w:vAlign w:val="center"/>
            <w:hideMark/>
          </w:tcPr>
          <w:p w14:paraId="7A946D73" w14:textId="77777777" w:rsidR="00B04964" w:rsidRPr="00E753D5" w:rsidRDefault="00B04964">
            <w:pPr>
              <w:jc w:val="center"/>
              <w:rPr>
                <w:rFonts w:ascii="Calibri" w:hAnsi="Calibri" w:cs="Calibri"/>
                <w:color w:val="000000"/>
                <w:sz w:val="18"/>
                <w:szCs w:val="18"/>
              </w:rPr>
            </w:pPr>
            <w:r w:rsidRPr="00E753D5">
              <w:rPr>
                <w:rFonts w:ascii="Calibri" w:hAnsi="Calibri" w:cs="Calibri"/>
                <w:color w:val="000000"/>
                <w:sz w:val="18"/>
                <w:szCs w:val="18"/>
              </w:rPr>
              <w:t xml:space="preserve"> 50% du prix d'entrée de la sortie pris en charge par la famille </w:t>
            </w:r>
          </w:p>
        </w:tc>
        <w:tc>
          <w:tcPr>
            <w:tcW w:w="2307" w:type="dxa"/>
            <w:tcBorders>
              <w:top w:val="single" w:sz="8" w:space="0" w:color="auto"/>
              <w:left w:val="nil"/>
              <w:bottom w:val="single" w:sz="8" w:space="0" w:color="auto"/>
              <w:right w:val="single" w:sz="4" w:space="0" w:color="auto"/>
            </w:tcBorders>
            <w:shd w:val="clear" w:color="auto" w:fill="auto"/>
            <w:noWrap/>
            <w:vAlign w:val="center"/>
            <w:hideMark/>
          </w:tcPr>
          <w:p w14:paraId="2B37D774" w14:textId="32A0D941" w:rsidR="00B04964" w:rsidRDefault="00E753D5">
            <w:pPr>
              <w:jc w:val="center"/>
              <w:rPr>
                <w:rFonts w:ascii="Calibri" w:hAnsi="Calibri" w:cs="Calibri"/>
                <w:color w:val="000000"/>
                <w:sz w:val="22"/>
                <w:szCs w:val="22"/>
              </w:rPr>
            </w:pPr>
            <w:r>
              <w:rPr>
                <w:rFonts w:ascii="Calibri" w:hAnsi="Calibri" w:cs="Calibri"/>
                <w:color w:val="000000"/>
                <w:sz w:val="22"/>
                <w:szCs w:val="22"/>
              </w:rPr>
              <w:t>Tarif de la restauration scolaire en vigueur</w:t>
            </w:r>
          </w:p>
        </w:tc>
      </w:tr>
    </w:tbl>
    <w:p w14:paraId="513D217F" w14:textId="5506B091" w:rsidR="00B04964" w:rsidRPr="00E753D5" w:rsidRDefault="00E753D5" w:rsidP="00E51432">
      <w:pPr>
        <w:rPr>
          <w:b/>
          <w:bCs/>
        </w:rPr>
      </w:pPr>
      <w:r w:rsidRPr="00E753D5">
        <w:rPr>
          <w:b/>
          <w:bCs/>
        </w:rPr>
        <w:lastRenderedPageBreak/>
        <w:t xml:space="preserve">Adhésion vacances pour les hors commune : </w:t>
      </w:r>
    </w:p>
    <w:p w14:paraId="7EE03C8A" w14:textId="77777777" w:rsidR="00B04964" w:rsidRDefault="00B04964" w:rsidP="00E51432"/>
    <w:tbl>
      <w:tblPr>
        <w:tblW w:w="9204" w:type="dxa"/>
        <w:tblCellMar>
          <w:left w:w="70" w:type="dxa"/>
          <w:right w:w="70" w:type="dxa"/>
        </w:tblCellMar>
        <w:tblLook w:val="04A0" w:firstRow="1" w:lastRow="0" w:firstColumn="1" w:lastColumn="0" w:noHBand="0" w:noVBand="1"/>
      </w:tblPr>
      <w:tblGrid>
        <w:gridCol w:w="401"/>
        <w:gridCol w:w="1612"/>
        <w:gridCol w:w="1612"/>
        <w:gridCol w:w="3272"/>
        <w:gridCol w:w="2307"/>
      </w:tblGrid>
      <w:tr w:rsidR="00B04964" w14:paraId="5F7933B1" w14:textId="77777777" w:rsidTr="006E3526">
        <w:trPr>
          <w:trHeight w:val="390"/>
        </w:trPr>
        <w:tc>
          <w:tcPr>
            <w:tcW w:w="9204" w:type="dxa"/>
            <w:gridSpan w:val="5"/>
            <w:tcBorders>
              <w:top w:val="single" w:sz="8" w:space="0" w:color="auto"/>
              <w:left w:val="single" w:sz="8" w:space="0" w:color="auto"/>
              <w:bottom w:val="single" w:sz="8" w:space="0" w:color="auto"/>
              <w:right w:val="single" w:sz="4" w:space="0" w:color="auto"/>
            </w:tcBorders>
            <w:shd w:val="clear" w:color="auto" w:fill="B4C6E7" w:themeFill="accent1" w:themeFillTint="66"/>
            <w:noWrap/>
            <w:vAlign w:val="center"/>
            <w:hideMark/>
          </w:tcPr>
          <w:p w14:paraId="76421053" w14:textId="59D3D374" w:rsidR="00B04964" w:rsidRPr="00B04964" w:rsidRDefault="00B04964" w:rsidP="00980023">
            <w:pPr>
              <w:jc w:val="center"/>
              <w:rPr>
                <w:rFonts w:ascii="Calibri" w:hAnsi="Calibri" w:cs="Calibri"/>
                <w:color w:val="FFFFFF"/>
                <w:sz w:val="28"/>
                <w:szCs w:val="28"/>
              </w:rPr>
            </w:pPr>
            <w:r w:rsidRPr="00B04964">
              <w:rPr>
                <w:rFonts w:ascii="Calibri" w:hAnsi="Calibri" w:cs="Calibri"/>
                <w:color w:val="000000" w:themeColor="text1"/>
                <w:sz w:val="22"/>
                <w:szCs w:val="22"/>
              </w:rPr>
              <w:t>Tarif spécial vacances</w:t>
            </w:r>
            <w:r>
              <w:rPr>
                <w:rFonts w:ascii="Calibri" w:hAnsi="Calibri" w:cs="Calibri"/>
                <w:color w:val="000000" w:themeColor="text1"/>
                <w:sz w:val="22"/>
                <w:szCs w:val="22"/>
              </w:rPr>
              <w:t xml:space="preserve"> hors commune</w:t>
            </w:r>
          </w:p>
        </w:tc>
      </w:tr>
      <w:tr w:rsidR="00B04964" w14:paraId="4654ECD8" w14:textId="77777777" w:rsidTr="006E3526">
        <w:trPr>
          <w:trHeight w:val="780"/>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0EABC" w14:textId="77777777" w:rsidR="00B04964" w:rsidRDefault="00B04964" w:rsidP="00980023">
            <w:pPr>
              <w:jc w:val="center"/>
              <w:rPr>
                <w:rFonts w:ascii="Calibri" w:hAnsi="Calibri" w:cs="Calibri"/>
                <w:b/>
                <w:bCs/>
                <w:color w:val="FFFFFF"/>
                <w:sz w:val="28"/>
                <w:szCs w:val="28"/>
              </w:rPr>
            </w:pPr>
          </w:p>
        </w:tc>
        <w:tc>
          <w:tcPr>
            <w:tcW w:w="1612" w:type="dxa"/>
            <w:tcBorders>
              <w:top w:val="nil"/>
              <w:left w:val="single" w:sz="4" w:space="0" w:color="auto"/>
              <w:bottom w:val="nil"/>
              <w:right w:val="single" w:sz="8" w:space="0" w:color="auto"/>
            </w:tcBorders>
            <w:shd w:val="clear" w:color="auto" w:fill="auto"/>
            <w:vAlign w:val="center"/>
            <w:hideMark/>
          </w:tcPr>
          <w:p w14:paraId="4EFA1B8B" w14:textId="77777777" w:rsidR="00B04964" w:rsidRDefault="00B04964" w:rsidP="00980023">
            <w:pPr>
              <w:jc w:val="center"/>
              <w:rPr>
                <w:rFonts w:ascii="Calibri" w:hAnsi="Calibri" w:cs="Calibri"/>
                <w:color w:val="000000"/>
                <w:sz w:val="22"/>
                <w:szCs w:val="22"/>
              </w:rPr>
            </w:pPr>
            <w:r>
              <w:rPr>
                <w:rFonts w:ascii="Calibri" w:hAnsi="Calibri" w:cs="Calibri"/>
                <w:color w:val="000000"/>
                <w:sz w:val="22"/>
                <w:szCs w:val="22"/>
              </w:rPr>
              <w:t xml:space="preserve">Petites vacs </w:t>
            </w:r>
            <w:r>
              <w:rPr>
                <w:rFonts w:ascii="Calibri" w:hAnsi="Calibri" w:cs="Calibri"/>
                <w:color w:val="000000"/>
                <w:sz w:val="16"/>
                <w:szCs w:val="16"/>
              </w:rPr>
              <w:t>(prix par période)</w:t>
            </w:r>
          </w:p>
        </w:tc>
        <w:tc>
          <w:tcPr>
            <w:tcW w:w="1612" w:type="dxa"/>
            <w:tcBorders>
              <w:top w:val="nil"/>
              <w:left w:val="nil"/>
              <w:bottom w:val="nil"/>
              <w:right w:val="nil"/>
            </w:tcBorders>
            <w:shd w:val="clear" w:color="auto" w:fill="auto"/>
            <w:vAlign w:val="center"/>
            <w:hideMark/>
          </w:tcPr>
          <w:p w14:paraId="6BFF76E4" w14:textId="77777777" w:rsidR="00B04964" w:rsidRDefault="00B04964" w:rsidP="00980023">
            <w:pPr>
              <w:jc w:val="center"/>
              <w:rPr>
                <w:rFonts w:ascii="Calibri" w:hAnsi="Calibri" w:cs="Calibri"/>
                <w:color w:val="000000"/>
                <w:sz w:val="22"/>
                <w:szCs w:val="22"/>
              </w:rPr>
            </w:pPr>
            <w:r>
              <w:rPr>
                <w:rFonts w:ascii="Calibri" w:hAnsi="Calibri" w:cs="Calibri"/>
                <w:color w:val="000000"/>
                <w:sz w:val="22"/>
                <w:szCs w:val="22"/>
              </w:rPr>
              <w:t xml:space="preserve">Vacs été </w:t>
            </w:r>
            <w:r>
              <w:rPr>
                <w:rFonts w:ascii="Calibri" w:hAnsi="Calibri" w:cs="Calibri"/>
                <w:color w:val="000000"/>
                <w:sz w:val="16"/>
                <w:szCs w:val="16"/>
              </w:rPr>
              <w:t>(prix pour 1 mois)</w:t>
            </w:r>
          </w:p>
        </w:tc>
        <w:tc>
          <w:tcPr>
            <w:tcW w:w="3272"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280E909" w14:textId="77777777" w:rsidR="00B04964" w:rsidRDefault="00B04964" w:rsidP="00980023">
            <w:pPr>
              <w:jc w:val="center"/>
              <w:rPr>
                <w:rFonts w:ascii="Calibri" w:hAnsi="Calibri" w:cs="Calibri"/>
                <w:color w:val="000000"/>
                <w:sz w:val="22"/>
                <w:szCs w:val="22"/>
              </w:rPr>
            </w:pPr>
            <w:r>
              <w:rPr>
                <w:rFonts w:ascii="Calibri" w:hAnsi="Calibri" w:cs="Calibri"/>
                <w:color w:val="000000"/>
                <w:sz w:val="22"/>
                <w:szCs w:val="22"/>
              </w:rPr>
              <w:t>Tarifs sorties</w:t>
            </w:r>
          </w:p>
        </w:tc>
        <w:tc>
          <w:tcPr>
            <w:tcW w:w="2307" w:type="dxa"/>
            <w:tcBorders>
              <w:top w:val="nil"/>
              <w:left w:val="nil"/>
              <w:bottom w:val="nil"/>
              <w:right w:val="single" w:sz="4" w:space="0" w:color="auto"/>
            </w:tcBorders>
            <w:shd w:val="clear" w:color="auto" w:fill="auto"/>
            <w:noWrap/>
            <w:vAlign w:val="center"/>
            <w:hideMark/>
          </w:tcPr>
          <w:p w14:paraId="6678E0CC" w14:textId="77777777" w:rsidR="00B04964" w:rsidRDefault="00B04964" w:rsidP="00980023">
            <w:pPr>
              <w:jc w:val="center"/>
              <w:rPr>
                <w:rFonts w:ascii="Calibri" w:hAnsi="Calibri" w:cs="Calibri"/>
                <w:color w:val="000000"/>
                <w:sz w:val="22"/>
                <w:szCs w:val="22"/>
              </w:rPr>
            </w:pPr>
            <w:r>
              <w:rPr>
                <w:rFonts w:ascii="Calibri" w:hAnsi="Calibri" w:cs="Calibri"/>
                <w:color w:val="000000"/>
                <w:sz w:val="22"/>
                <w:szCs w:val="22"/>
              </w:rPr>
              <w:t>Restauration</w:t>
            </w:r>
          </w:p>
        </w:tc>
      </w:tr>
      <w:tr w:rsidR="00B04964" w14:paraId="19A4E6C9" w14:textId="77777777" w:rsidTr="006E3526">
        <w:trPr>
          <w:trHeight w:val="645"/>
        </w:trPr>
        <w:tc>
          <w:tcPr>
            <w:tcW w:w="401" w:type="dxa"/>
            <w:tcBorders>
              <w:top w:val="single" w:sz="4" w:space="0" w:color="auto"/>
              <w:left w:val="single" w:sz="8" w:space="0" w:color="auto"/>
              <w:bottom w:val="single" w:sz="8" w:space="0" w:color="auto"/>
              <w:right w:val="nil"/>
            </w:tcBorders>
            <w:shd w:val="clear" w:color="auto" w:fill="auto"/>
            <w:noWrap/>
            <w:vAlign w:val="center"/>
            <w:hideMark/>
          </w:tcPr>
          <w:p w14:paraId="430EE22D" w14:textId="77777777" w:rsidR="00B04964" w:rsidRDefault="00B04964" w:rsidP="00980023">
            <w:pPr>
              <w:jc w:val="center"/>
              <w:rPr>
                <w:rFonts w:ascii="Calibri" w:hAnsi="Calibri" w:cs="Calibri"/>
                <w:b/>
                <w:bCs/>
                <w:color w:val="000000"/>
              </w:rPr>
            </w:pPr>
            <w:r>
              <w:rPr>
                <w:rFonts w:ascii="Calibri" w:hAnsi="Calibri" w:cs="Calibri"/>
                <w:b/>
                <w:bCs/>
                <w:color w:val="000000"/>
              </w:rPr>
              <w:t>TV</w:t>
            </w:r>
          </w:p>
        </w:tc>
        <w:tc>
          <w:tcPr>
            <w:tcW w:w="161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07ABAB" w14:textId="62CE6B97" w:rsidR="00B04964" w:rsidRDefault="00E753D5" w:rsidP="00E753D5">
            <w:pPr>
              <w:jc w:val="center"/>
              <w:rPr>
                <w:rFonts w:ascii="Calibri" w:hAnsi="Calibri" w:cs="Calibri"/>
                <w:color w:val="000000"/>
                <w:sz w:val="22"/>
                <w:szCs w:val="22"/>
              </w:rPr>
            </w:pPr>
            <w:r>
              <w:rPr>
                <w:rFonts w:ascii="Calibri" w:hAnsi="Calibri" w:cs="Calibri"/>
                <w:color w:val="000000"/>
                <w:sz w:val="22"/>
                <w:szCs w:val="22"/>
              </w:rPr>
              <w:t>20,00€</w:t>
            </w:r>
          </w:p>
        </w:tc>
        <w:tc>
          <w:tcPr>
            <w:tcW w:w="1612" w:type="dxa"/>
            <w:tcBorders>
              <w:top w:val="single" w:sz="8" w:space="0" w:color="auto"/>
              <w:left w:val="nil"/>
              <w:bottom w:val="single" w:sz="8" w:space="0" w:color="auto"/>
              <w:right w:val="single" w:sz="8" w:space="0" w:color="auto"/>
            </w:tcBorders>
            <w:shd w:val="clear" w:color="auto" w:fill="auto"/>
            <w:noWrap/>
            <w:vAlign w:val="center"/>
            <w:hideMark/>
          </w:tcPr>
          <w:p w14:paraId="1A51985D" w14:textId="10FF6A11" w:rsidR="00B04964" w:rsidRDefault="00E753D5" w:rsidP="00E753D5">
            <w:pPr>
              <w:jc w:val="center"/>
              <w:rPr>
                <w:rFonts w:ascii="Calibri" w:hAnsi="Calibri" w:cs="Calibri"/>
                <w:color w:val="000000"/>
                <w:sz w:val="22"/>
                <w:szCs w:val="22"/>
              </w:rPr>
            </w:pPr>
            <w:r>
              <w:rPr>
                <w:rFonts w:ascii="Calibri" w:hAnsi="Calibri" w:cs="Calibri"/>
                <w:color w:val="000000"/>
                <w:sz w:val="22"/>
                <w:szCs w:val="22"/>
              </w:rPr>
              <w:t>30,00€</w:t>
            </w:r>
          </w:p>
        </w:tc>
        <w:tc>
          <w:tcPr>
            <w:tcW w:w="3272" w:type="dxa"/>
            <w:tcBorders>
              <w:top w:val="single" w:sz="8" w:space="0" w:color="auto"/>
              <w:left w:val="nil"/>
              <w:bottom w:val="single" w:sz="8" w:space="0" w:color="auto"/>
              <w:right w:val="single" w:sz="8" w:space="0" w:color="000000"/>
            </w:tcBorders>
            <w:shd w:val="clear" w:color="auto" w:fill="auto"/>
            <w:vAlign w:val="center"/>
            <w:hideMark/>
          </w:tcPr>
          <w:p w14:paraId="474EE813" w14:textId="4770C91A" w:rsidR="00B04964" w:rsidRPr="00E753D5" w:rsidRDefault="00B04964" w:rsidP="00980023">
            <w:pPr>
              <w:jc w:val="center"/>
              <w:rPr>
                <w:rFonts w:ascii="Calibri" w:hAnsi="Calibri" w:cs="Calibri"/>
                <w:color w:val="000000"/>
                <w:sz w:val="18"/>
                <w:szCs w:val="18"/>
              </w:rPr>
            </w:pPr>
            <w:r w:rsidRPr="00E753D5">
              <w:rPr>
                <w:rFonts w:ascii="Calibri" w:hAnsi="Calibri" w:cs="Calibri"/>
                <w:color w:val="000000"/>
                <w:sz w:val="18"/>
                <w:szCs w:val="18"/>
              </w:rPr>
              <w:t xml:space="preserve"> </w:t>
            </w:r>
            <w:r w:rsidR="00E753D5" w:rsidRPr="00E753D5">
              <w:rPr>
                <w:rFonts w:ascii="Calibri" w:hAnsi="Calibri" w:cs="Calibri"/>
                <w:color w:val="000000"/>
                <w:sz w:val="18"/>
                <w:szCs w:val="18"/>
              </w:rPr>
              <w:t>Prise en charge complète du prix total de la sortie</w:t>
            </w:r>
          </w:p>
        </w:tc>
        <w:tc>
          <w:tcPr>
            <w:tcW w:w="2307" w:type="dxa"/>
            <w:tcBorders>
              <w:top w:val="single" w:sz="8" w:space="0" w:color="auto"/>
              <w:left w:val="nil"/>
              <w:bottom w:val="single" w:sz="8" w:space="0" w:color="auto"/>
              <w:right w:val="single" w:sz="4" w:space="0" w:color="auto"/>
            </w:tcBorders>
            <w:shd w:val="clear" w:color="auto" w:fill="auto"/>
            <w:noWrap/>
            <w:vAlign w:val="center"/>
            <w:hideMark/>
          </w:tcPr>
          <w:p w14:paraId="3929F4E6" w14:textId="527F6D13" w:rsidR="00B04964" w:rsidRDefault="00E753D5" w:rsidP="00980023">
            <w:pPr>
              <w:jc w:val="center"/>
              <w:rPr>
                <w:rFonts w:ascii="Calibri" w:hAnsi="Calibri" w:cs="Calibri"/>
                <w:color w:val="000000"/>
                <w:sz w:val="22"/>
                <w:szCs w:val="22"/>
              </w:rPr>
            </w:pPr>
            <w:r>
              <w:rPr>
                <w:rFonts w:ascii="Calibri" w:hAnsi="Calibri" w:cs="Calibri"/>
                <w:color w:val="000000"/>
                <w:sz w:val="22"/>
                <w:szCs w:val="22"/>
              </w:rPr>
              <w:t>Tarif de la restauration en vigueur pour les hors commune</w:t>
            </w:r>
          </w:p>
        </w:tc>
      </w:tr>
    </w:tbl>
    <w:p w14:paraId="66FF969E" w14:textId="11CE34AD" w:rsidR="00B04964" w:rsidRDefault="00B04964" w:rsidP="00E51432"/>
    <w:p w14:paraId="2EC79C27" w14:textId="3ABE4CB3" w:rsidR="00B04964" w:rsidRDefault="00B04964" w:rsidP="00E51432"/>
    <w:p w14:paraId="31914246" w14:textId="2CA849B4" w:rsidR="00B04964" w:rsidRDefault="00B04964" w:rsidP="00E51432"/>
    <w:p w14:paraId="4F2042CD" w14:textId="23AF8618" w:rsidR="00B04964" w:rsidRDefault="00B04964" w:rsidP="00E51432"/>
    <w:p w14:paraId="1FB81578" w14:textId="741C72C2" w:rsidR="00B04964" w:rsidRDefault="00B04964" w:rsidP="00E51432"/>
    <w:p w14:paraId="026B7856" w14:textId="6FF43875" w:rsidR="00B04964" w:rsidRDefault="00B04964" w:rsidP="00E51432"/>
    <w:p w14:paraId="0726C9B6" w14:textId="7614F034" w:rsidR="00B04964" w:rsidRDefault="00B04964" w:rsidP="00E51432"/>
    <w:p w14:paraId="1C4FF7B9" w14:textId="42DF3F5C" w:rsidR="00B04964" w:rsidRDefault="00B04964" w:rsidP="00E51432"/>
    <w:p w14:paraId="098E8D62" w14:textId="3CD29DBA" w:rsidR="00B04964" w:rsidRDefault="00B04964" w:rsidP="00E51432"/>
    <w:p w14:paraId="76F9BA17" w14:textId="7D8862E4" w:rsidR="00B04964" w:rsidRDefault="00B04964" w:rsidP="00E51432"/>
    <w:p w14:paraId="7446C1BB" w14:textId="59831B58" w:rsidR="00E753D5" w:rsidRDefault="00E753D5" w:rsidP="00E51432"/>
    <w:p w14:paraId="15BCD4EA" w14:textId="0840D59A" w:rsidR="00E753D5" w:rsidRDefault="00E753D5" w:rsidP="00E51432"/>
    <w:p w14:paraId="3A4F1816" w14:textId="075BE51A" w:rsidR="00E753D5" w:rsidRDefault="00E753D5" w:rsidP="00E51432"/>
    <w:p w14:paraId="6B70D981" w14:textId="63551981" w:rsidR="00E753D5" w:rsidRDefault="00E753D5" w:rsidP="00E51432"/>
    <w:p w14:paraId="52C05C94" w14:textId="38AC7721" w:rsidR="00E753D5" w:rsidRDefault="00E753D5" w:rsidP="00E51432"/>
    <w:p w14:paraId="4B62ECE7" w14:textId="2D273170" w:rsidR="00E753D5" w:rsidRDefault="00E753D5" w:rsidP="00E51432"/>
    <w:p w14:paraId="53A04F28" w14:textId="48099795" w:rsidR="00E753D5" w:rsidRDefault="00E753D5" w:rsidP="00E51432"/>
    <w:p w14:paraId="3309181B" w14:textId="7EEE89A3" w:rsidR="00E753D5" w:rsidRDefault="00E753D5" w:rsidP="00E51432"/>
    <w:p w14:paraId="20233D82" w14:textId="02FB717B" w:rsidR="00E753D5" w:rsidRDefault="00E753D5" w:rsidP="00E51432"/>
    <w:p w14:paraId="033D3994" w14:textId="5ED69797" w:rsidR="00E753D5" w:rsidRDefault="00E753D5" w:rsidP="00E51432"/>
    <w:p w14:paraId="69826EDD" w14:textId="4BE405E0" w:rsidR="00E753D5" w:rsidRDefault="00E753D5" w:rsidP="00E51432"/>
    <w:p w14:paraId="05C24A4E" w14:textId="09A94358" w:rsidR="00E753D5" w:rsidRDefault="00E753D5" w:rsidP="00E51432"/>
    <w:p w14:paraId="3D893281" w14:textId="536346CB" w:rsidR="00E753D5" w:rsidRDefault="00E753D5" w:rsidP="00E51432"/>
    <w:p w14:paraId="229FC1F9" w14:textId="65E13A55" w:rsidR="00E753D5" w:rsidRDefault="00E753D5" w:rsidP="00E51432"/>
    <w:p w14:paraId="0C87B6A8" w14:textId="4D771476" w:rsidR="00E753D5" w:rsidRDefault="00E753D5" w:rsidP="00E51432"/>
    <w:p w14:paraId="6C58CD01" w14:textId="25BD8CE9" w:rsidR="00E753D5" w:rsidRDefault="00E753D5" w:rsidP="00E51432"/>
    <w:p w14:paraId="73D38FB2" w14:textId="163CA3B1" w:rsidR="00E753D5" w:rsidRDefault="00E753D5" w:rsidP="00E51432"/>
    <w:p w14:paraId="2F6072E0" w14:textId="2223D059" w:rsidR="00E753D5" w:rsidRDefault="00E753D5" w:rsidP="00E51432"/>
    <w:p w14:paraId="52FC990F" w14:textId="3F88AD2A" w:rsidR="00E753D5" w:rsidRDefault="00E753D5" w:rsidP="00E51432"/>
    <w:p w14:paraId="7968007E" w14:textId="25E7D29E" w:rsidR="00E753D5" w:rsidRDefault="00E753D5" w:rsidP="00E51432"/>
    <w:p w14:paraId="4987C027" w14:textId="77E38051" w:rsidR="00E753D5" w:rsidRDefault="00E753D5" w:rsidP="00E51432"/>
    <w:p w14:paraId="6DBE8FB2" w14:textId="429B8BA3" w:rsidR="00E753D5" w:rsidRDefault="00E753D5" w:rsidP="00E51432"/>
    <w:p w14:paraId="6448BC50" w14:textId="556D2992" w:rsidR="00E753D5" w:rsidRDefault="00E753D5" w:rsidP="00E51432"/>
    <w:p w14:paraId="57E09E14" w14:textId="5F1D4F83" w:rsidR="00E753D5" w:rsidRDefault="00E753D5" w:rsidP="00E51432"/>
    <w:p w14:paraId="0280442A" w14:textId="0DC39E22" w:rsidR="00E753D5" w:rsidRDefault="00E753D5" w:rsidP="00E51432"/>
    <w:p w14:paraId="24962B8A" w14:textId="3011058E" w:rsidR="00E753D5" w:rsidRDefault="00E753D5" w:rsidP="00E51432"/>
    <w:p w14:paraId="180EE9D0" w14:textId="0F2C8025" w:rsidR="00E753D5" w:rsidRDefault="00E753D5" w:rsidP="00E51432"/>
    <w:p w14:paraId="393CCC08" w14:textId="6C6C1869" w:rsidR="00E753D5" w:rsidRDefault="00E753D5" w:rsidP="00E51432"/>
    <w:p w14:paraId="09F15541" w14:textId="77777777" w:rsidR="00E753D5" w:rsidRDefault="00E753D5" w:rsidP="00E51432"/>
    <w:p w14:paraId="6D44CC86" w14:textId="03672905" w:rsidR="00B04964" w:rsidRDefault="00B04964" w:rsidP="00E51432"/>
    <w:p w14:paraId="493B6133" w14:textId="060CB5AD" w:rsidR="00B04964" w:rsidRDefault="00B04964" w:rsidP="00E51432"/>
    <w:p w14:paraId="431C4ABC" w14:textId="2983D5D8" w:rsidR="001B0A46" w:rsidRPr="001B0A46" w:rsidRDefault="001B0A46" w:rsidP="001B0A46">
      <w:pPr>
        <w:spacing w:after="200" w:line="276" w:lineRule="auto"/>
        <w:rPr>
          <w:rFonts w:eastAsia="Calibri"/>
          <w:b/>
          <w:sz w:val="28"/>
          <w:szCs w:val="28"/>
          <w:lang w:eastAsia="en-US"/>
        </w:rPr>
      </w:pPr>
      <w:r w:rsidRPr="00D97110">
        <w:rPr>
          <w:rFonts w:eastAsia="Calibri"/>
          <w:b/>
          <w:sz w:val="28"/>
          <w:szCs w:val="28"/>
          <w:lang w:eastAsia="en-US"/>
        </w:rPr>
        <w:lastRenderedPageBreak/>
        <w:t>CM du 1</w:t>
      </w:r>
      <w:r>
        <w:rPr>
          <w:rFonts w:eastAsia="Calibri"/>
          <w:b/>
          <w:sz w:val="28"/>
          <w:szCs w:val="28"/>
          <w:lang w:eastAsia="en-US"/>
        </w:rPr>
        <w:t>3</w:t>
      </w:r>
      <w:r w:rsidRPr="00D97110">
        <w:rPr>
          <w:rFonts w:eastAsia="Calibri"/>
          <w:b/>
          <w:sz w:val="28"/>
          <w:szCs w:val="28"/>
          <w:lang w:eastAsia="en-US"/>
        </w:rPr>
        <w:t>.04.202</w:t>
      </w:r>
      <w:r>
        <w:rPr>
          <w:rFonts w:eastAsia="Calibri"/>
          <w:b/>
          <w:sz w:val="28"/>
          <w:szCs w:val="28"/>
          <w:lang w:eastAsia="en-US"/>
        </w:rPr>
        <w:t>2</w:t>
      </w:r>
      <w:r w:rsidRPr="00D97110">
        <w:rPr>
          <w:rFonts w:eastAsia="Calibri"/>
          <w:b/>
          <w:sz w:val="28"/>
          <w:szCs w:val="28"/>
          <w:lang w:eastAsia="en-US"/>
        </w:rPr>
        <w:tab/>
      </w:r>
      <w:r w:rsidRPr="00D97110">
        <w:rPr>
          <w:rFonts w:eastAsia="Calibri"/>
          <w:b/>
          <w:sz w:val="28"/>
          <w:szCs w:val="28"/>
          <w:lang w:eastAsia="en-US"/>
        </w:rPr>
        <w:tab/>
      </w:r>
      <w:r w:rsidRPr="00D97110">
        <w:rPr>
          <w:rFonts w:eastAsia="Calibri"/>
          <w:b/>
          <w:sz w:val="28"/>
          <w:szCs w:val="28"/>
          <w:lang w:eastAsia="en-US"/>
        </w:rPr>
        <w:tab/>
      </w:r>
      <w:r w:rsidRPr="00D97110">
        <w:rPr>
          <w:rFonts w:eastAsia="Calibri"/>
          <w:b/>
          <w:sz w:val="28"/>
          <w:szCs w:val="28"/>
          <w:lang w:eastAsia="en-US"/>
        </w:rPr>
        <w:tab/>
      </w:r>
      <w:r w:rsidRPr="00D97110">
        <w:rPr>
          <w:rFonts w:eastAsia="Calibri"/>
          <w:b/>
          <w:sz w:val="28"/>
          <w:szCs w:val="28"/>
          <w:lang w:eastAsia="en-US"/>
        </w:rPr>
        <w:tab/>
      </w:r>
      <w:r w:rsidRPr="00D97110">
        <w:rPr>
          <w:rFonts w:eastAsia="Calibri"/>
          <w:b/>
          <w:sz w:val="28"/>
          <w:szCs w:val="28"/>
          <w:lang w:eastAsia="en-US"/>
        </w:rPr>
        <w:tab/>
      </w:r>
      <w:r w:rsidRPr="00D97110">
        <w:rPr>
          <w:rFonts w:eastAsia="Calibri"/>
          <w:b/>
          <w:sz w:val="28"/>
          <w:szCs w:val="28"/>
          <w:lang w:eastAsia="en-US"/>
        </w:rPr>
        <w:tab/>
      </w:r>
      <w:r w:rsidRPr="00D97110">
        <w:rPr>
          <w:rFonts w:eastAsia="Calibri"/>
          <w:b/>
          <w:sz w:val="28"/>
          <w:szCs w:val="28"/>
          <w:lang w:eastAsia="en-US"/>
        </w:rPr>
        <w:tab/>
        <w:t>N°</w:t>
      </w:r>
    </w:p>
    <w:p w14:paraId="2F6BE5F7" w14:textId="77777777" w:rsidR="001B0A46" w:rsidRPr="00DE35A2" w:rsidRDefault="001B0A46" w:rsidP="001B0A46">
      <w:pPr>
        <w:spacing w:after="200" w:line="276" w:lineRule="auto"/>
        <w:ind w:left="3540"/>
        <w:rPr>
          <w:rFonts w:eastAsia="Calibri"/>
          <w:b/>
          <w:lang w:eastAsia="en-US"/>
        </w:rPr>
      </w:pPr>
      <w:r w:rsidRPr="00DE35A2">
        <w:rPr>
          <w:rFonts w:eastAsia="Calibri"/>
          <w:b/>
          <w:lang w:eastAsia="en-US"/>
        </w:rPr>
        <w:t xml:space="preserve">RAPPORTEUR : </w:t>
      </w:r>
      <w:r>
        <w:rPr>
          <w:rFonts w:eastAsia="Calibri"/>
          <w:b/>
          <w:lang w:eastAsia="en-US"/>
        </w:rPr>
        <w:t>Monsieur Julien BOUSSANGE</w:t>
      </w:r>
    </w:p>
    <w:p w14:paraId="5961FC23" w14:textId="77777777" w:rsidR="001B0A46" w:rsidRPr="00CB44A4" w:rsidRDefault="001B0A46" w:rsidP="001B0A46">
      <w:pPr>
        <w:spacing w:after="200" w:line="276" w:lineRule="auto"/>
        <w:rPr>
          <w:rFonts w:eastAsia="Calibri"/>
          <w:b/>
          <w:sz w:val="14"/>
          <w:szCs w:val="14"/>
          <w:u w:val="single"/>
          <w:lang w:eastAsia="en-US"/>
        </w:rPr>
      </w:pPr>
    </w:p>
    <w:p w14:paraId="1F12A887" w14:textId="77777777" w:rsidR="001B0A46" w:rsidRPr="00D70A67" w:rsidRDefault="001B0A46" w:rsidP="001B0A46">
      <w:pPr>
        <w:spacing w:after="200" w:line="276" w:lineRule="auto"/>
        <w:jc w:val="center"/>
        <w:rPr>
          <w:rFonts w:eastAsia="Calibri"/>
          <w:b/>
          <w:sz w:val="28"/>
          <w:szCs w:val="28"/>
          <w:u w:val="single"/>
          <w:lang w:eastAsia="en-US"/>
        </w:rPr>
      </w:pPr>
      <w:r w:rsidRPr="00D70A67">
        <w:rPr>
          <w:rFonts w:eastAsia="Calibri"/>
          <w:b/>
          <w:sz w:val="28"/>
          <w:szCs w:val="28"/>
          <w:u w:val="single"/>
          <w:lang w:eastAsia="en-US"/>
        </w:rPr>
        <w:t>PROJET DE DELIBERATION</w:t>
      </w:r>
    </w:p>
    <w:p w14:paraId="29D80668" w14:textId="35AA18A3" w:rsidR="001B0A46" w:rsidRPr="00DE35A2" w:rsidRDefault="001B0A46" w:rsidP="001B0A46">
      <w:pPr>
        <w:spacing w:after="200" w:line="276" w:lineRule="auto"/>
        <w:ind w:right="-1"/>
        <w:jc w:val="both"/>
        <w:rPr>
          <w:rFonts w:eastAsia="Calibri"/>
          <w:b/>
          <w:caps/>
          <w:szCs w:val="22"/>
          <w:lang w:eastAsia="en-US"/>
        </w:rPr>
      </w:pPr>
      <w:r w:rsidRPr="00DE35A2">
        <w:rPr>
          <w:rFonts w:eastAsia="Calibri"/>
          <w:b/>
          <w:caps/>
          <w:szCs w:val="22"/>
          <w:lang w:eastAsia="en-US"/>
        </w:rPr>
        <w:t xml:space="preserve">Objet : </w:t>
      </w:r>
      <w:bookmarkStart w:id="0" w:name="_Hlk68012523"/>
      <w:r>
        <w:rPr>
          <w:rFonts w:eastAsia="Calibri"/>
          <w:b/>
          <w:caps/>
          <w:szCs w:val="22"/>
          <w:lang w:eastAsia="en-US"/>
        </w:rPr>
        <w:t>TARIFICATION De l’espace jeunesse et participation des familles aux sorties</w:t>
      </w:r>
    </w:p>
    <w:bookmarkEnd w:id="0"/>
    <w:p w14:paraId="5F7A8292" w14:textId="77777777" w:rsidR="001B0A46" w:rsidRDefault="001B0A46" w:rsidP="001B0A46">
      <w:pPr>
        <w:rPr>
          <w:rFonts w:eastAsia="Calibri"/>
          <w:i/>
          <w:iCs/>
          <w:sz w:val="22"/>
          <w:lang w:eastAsia="en-US"/>
        </w:rPr>
      </w:pPr>
      <w:r w:rsidRPr="009421F5">
        <w:rPr>
          <w:rFonts w:eastAsia="Calibri"/>
          <w:i/>
          <w:iCs/>
          <w:sz w:val="22"/>
          <w:lang w:eastAsia="en-US"/>
        </w:rPr>
        <w:t xml:space="preserve">Le </w:t>
      </w:r>
      <w:r>
        <w:rPr>
          <w:rFonts w:eastAsia="Calibri"/>
          <w:i/>
          <w:iCs/>
          <w:sz w:val="22"/>
          <w:lang w:eastAsia="en-US"/>
        </w:rPr>
        <w:t>C</w:t>
      </w:r>
      <w:r w:rsidRPr="009421F5">
        <w:rPr>
          <w:rFonts w:eastAsia="Calibri"/>
          <w:i/>
          <w:iCs/>
          <w:sz w:val="22"/>
          <w:lang w:eastAsia="en-US"/>
        </w:rPr>
        <w:t>onseil municipal,</w:t>
      </w:r>
    </w:p>
    <w:p w14:paraId="79EFFD1E" w14:textId="77777777" w:rsidR="001B0A46" w:rsidRPr="009421F5" w:rsidRDefault="001B0A46" w:rsidP="001B0A46">
      <w:pPr>
        <w:rPr>
          <w:rFonts w:eastAsia="Calibri"/>
          <w:i/>
          <w:iCs/>
          <w:sz w:val="22"/>
          <w:lang w:eastAsia="en-US"/>
        </w:rPr>
      </w:pPr>
    </w:p>
    <w:p w14:paraId="06CE5F30" w14:textId="77777777" w:rsidR="001B0A46" w:rsidRDefault="001B0A46" w:rsidP="001B0A46">
      <w:pPr>
        <w:numPr>
          <w:ilvl w:val="0"/>
          <w:numId w:val="1"/>
        </w:numPr>
        <w:ind w:left="284" w:hanging="284"/>
        <w:contextualSpacing/>
        <w:rPr>
          <w:rFonts w:eastAsia="Calibri"/>
          <w:sz w:val="22"/>
          <w:lang w:eastAsia="en-US"/>
        </w:rPr>
      </w:pPr>
      <w:r w:rsidRPr="009421F5">
        <w:rPr>
          <w:rFonts w:eastAsia="Calibri"/>
          <w:b/>
          <w:sz w:val="22"/>
          <w:lang w:eastAsia="en-US"/>
        </w:rPr>
        <w:t>VU</w:t>
      </w:r>
      <w:r w:rsidRPr="009421F5">
        <w:rPr>
          <w:rFonts w:eastAsia="Calibri"/>
          <w:sz w:val="22"/>
          <w:lang w:eastAsia="en-US"/>
        </w:rPr>
        <w:t xml:space="preserve"> le Code Général des Collectivités Territoriales</w:t>
      </w:r>
      <w:r>
        <w:rPr>
          <w:rFonts w:eastAsia="Calibri"/>
          <w:sz w:val="22"/>
          <w:lang w:eastAsia="en-US"/>
        </w:rPr>
        <w:t>,</w:t>
      </w:r>
    </w:p>
    <w:p w14:paraId="36266E82" w14:textId="77777777" w:rsidR="001B0A46" w:rsidRDefault="001B0A46" w:rsidP="001B0A46">
      <w:pPr>
        <w:ind w:left="284"/>
        <w:contextualSpacing/>
        <w:rPr>
          <w:rFonts w:eastAsia="Calibri"/>
          <w:b/>
          <w:sz w:val="22"/>
          <w:lang w:eastAsia="en-US"/>
        </w:rPr>
      </w:pPr>
    </w:p>
    <w:p w14:paraId="7B6A424C" w14:textId="77777777" w:rsidR="001B0A46" w:rsidRDefault="001B0A46" w:rsidP="001B0A46">
      <w:pPr>
        <w:numPr>
          <w:ilvl w:val="0"/>
          <w:numId w:val="1"/>
        </w:numPr>
        <w:ind w:left="284" w:hanging="284"/>
        <w:contextualSpacing/>
        <w:rPr>
          <w:rFonts w:eastAsia="Calibri"/>
          <w:sz w:val="22"/>
          <w:lang w:eastAsia="en-US"/>
        </w:rPr>
      </w:pPr>
      <w:r w:rsidRPr="009421F5">
        <w:rPr>
          <w:rFonts w:eastAsia="Calibri"/>
          <w:b/>
          <w:sz w:val="22"/>
          <w:lang w:eastAsia="en-US"/>
        </w:rPr>
        <w:t>VU</w:t>
      </w:r>
      <w:r w:rsidRPr="009421F5">
        <w:rPr>
          <w:rFonts w:eastAsia="Calibri"/>
          <w:sz w:val="22"/>
          <w:lang w:eastAsia="en-US"/>
        </w:rPr>
        <w:t xml:space="preserve"> le </w:t>
      </w:r>
      <w:r>
        <w:rPr>
          <w:rFonts w:eastAsia="Calibri"/>
          <w:sz w:val="22"/>
          <w:lang w:eastAsia="en-US"/>
        </w:rPr>
        <w:t>budget communal,</w:t>
      </w:r>
    </w:p>
    <w:p w14:paraId="367E4BFB" w14:textId="77777777" w:rsidR="001B0A46" w:rsidRPr="009421F5" w:rsidRDefault="001B0A46" w:rsidP="001B0A46">
      <w:pPr>
        <w:ind w:left="284" w:hanging="284"/>
        <w:contextualSpacing/>
        <w:rPr>
          <w:rFonts w:eastAsia="Calibri"/>
          <w:sz w:val="22"/>
          <w:lang w:eastAsia="en-US"/>
        </w:rPr>
      </w:pPr>
    </w:p>
    <w:p w14:paraId="2635A517" w14:textId="4789D25C" w:rsidR="001B0A46" w:rsidRPr="009421F5" w:rsidRDefault="001B0A46" w:rsidP="001B0A46">
      <w:pPr>
        <w:numPr>
          <w:ilvl w:val="0"/>
          <w:numId w:val="1"/>
        </w:numPr>
        <w:ind w:left="284" w:hanging="284"/>
        <w:contextualSpacing/>
        <w:jc w:val="both"/>
        <w:rPr>
          <w:rFonts w:eastAsia="Calibri"/>
          <w:sz w:val="22"/>
          <w:lang w:eastAsia="en-US"/>
        </w:rPr>
      </w:pPr>
      <w:r w:rsidRPr="009421F5">
        <w:rPr>
          <w:rFonts w:eastAsia="Calibri"/>
          <w:b/>
          <w:sz w:val="22"/>
          <w:lang w:eastAsia="en-US"/>
        </w:rPr>
        <w:t>CONSIDERANT</w:t>
      </w:r>
      <w:r w:rsidRPr="009421F5">
        <w:rPr>
          <w:rFonts w:eastAsia="Calibri"/>
          <w:sz w:val="22"/>
          <w:lang w:eastAsia="en-US"/>
        </w:rPr>
        <w:t xml:space="preserve"> le souhait de la collectivité de proposer </w:t>
      </w:r>
      <w:r>
        <w:rPr>
          <w:rFonts w:eastAsia="Calibri"/>
          <w:sz w:val="22"/>
          <w:lang w:eastAsia="en-US"/>
        </w:rPr>
        <w:t>un accueil dédié aux jeunes et des activités en adéquation avec leurs besoins et celui des familles,</w:t>
      </w:r>
    </w:p>
    <w:p w14:paraId="7101ABF7" w14:textId="77777777" w:rsidR="001B0A46" w:rsidRPr="009421F5" w:rsidRDefault="001B0A46" w:rsidP="001B0A46">
      <w:pPr>
        <w:contextualSpacing/>
        <w:rPr>
          <w:rFonts w:eastAsia="Calibri"/>
          <w:sz w:val="22"/>
          <w:lang w:eastAsia="en-US"/>
        </w:rPr>
      </w:pPr>
    </w:p>
    <w:p w14:paraId="682F1212" w14:textId="77777777" w:rsidR="001B0A46" w:rsidRPr="009421F5" w:rsidRDefault="001B0A46" w:rsidP="001B0A46">
      <w:pPr>
        <w:numPr>
          <w:ilvl w:val="0"/>
          <w:numId w:val="1"/>
        </w:numPr>
        <w:ind w:left="284" w:hanging="284"/>
        <w:contextualSpacing/>
        <w:jc w:val="both"/>
        <w:rPr>
          <w:rFonts w:eastAsia="Calibri"/>
          <w:sz w:val="22"/>
          <w:lang w:eastAsia="en-US"/>
        </w:rPr>
      </w:pPr>
      <w:r>
        <w:rPr>
          <w:rFonts w:eastAsia="Calibri"/>
          <w:b/>
          <w:sz w:val="22"/>
          <w:lang w:eastAsia="en-US"/>
        </w:rPr>
        <w:t>VU</w:t>
      </w:r>
      <w:r w:rsidRPr="009421F5">
        <w:rPr>
          <w:rFonts w:eastAsia="Calibri"/>
          <w:sz w:val="22"/>
          <w:lang w:eastAsia="en-US"/>
        </w:rPr>
        <w:t xml:space="preserve"> l’avis favorable de la commission Enfance Jeunesse en date du </w:t>
      </w:r>
      <w:r>
        <w:rPr>
          <w:rFonts w:eastAsia="Calibri"/>
          <w:sz w:val="22"/>
          <w:lang w:eastAsia="en-US"/>
        </w:rPr>
        <w:t>29</w:t>
      </w:r>
      <w:r w:rsidRPr="009421F5">
        <w:rPr>
          <w:rFonts w:eastAsia="Calibri"/>
          <w:sz w:val="22"/>
          <w:lang w:eastAsia="en-US"/>
        </w:rPr>
        <w:t xml:space="preserve"> mars 202</w:t>
      </w:r>
      <w:r>
        <w:rPr>
          <w:rFonts w:eastAsia="Calibri"/>
          <w:sz w:val="22"/>
          <w:lang w:eastAsia="en-US"/>
        </w:rPr>
        <w:t>2,</w:t>
      </w:r>
    </w:p>
    <w:p w14:paraId="70D539BE" w14:textId="77777777" w:rsidR="001B0A46" w:rsidRPr="009421F5" w:rsidRDefault="001B0A46" w:rsidP="001B0A46">
      <w:pPr>
        <w:ind w:left="284" w:hanging="284"/>
        <w:contextualSpacing/>
        <w:rPr>
          <w:rFonts w:eastAsia="Calibri"/>
          <w:sz w:val="22"/>
          <w:lang w:eastAsia="en-US"/>
        </w:rPr>
      </w:pPr>
    </w:p>
    <w:p w14:paraId="3F151BDE" w14:textId="77777777" w:rsidR="001B0A46" w:rsidRPr="009421F5" w:rsidRDefault="001B0A46" w:rsidP="001B0A46">
      <w:pPr>
        <w:numPr>
          <w:ilvl w:val="0"/>
          <w:numId w:val="1"/>
        </w:numPr>
        <w:ind w:left="284" w:hanging="284"/>
        <w:contextualSpacing/>
        <w:jc w:val="both"/>
        <w:rPr>
          <w:rFonts w:eastAsia="Calibri"/>
          <w:sz w:val="22"/>
          <w:lang w:eastAsia="en-US"/>
        </w:rPr>
      </w:pPr>
      <w:r w:rsidRPr="009421F5">
        <w:rPr>
          <w:rFonts w:eastAsia="Calibri"/>
          <w:b/>
          <w:sz w:val="22"/>
          <w:lang w:eastAsia="en-US"/>
        </w:rPr>
        <w:t>AYANT ENTENDU</w:t>
      </w:r>
      <w:r w:rsidRPr="009421F5">
        <w:rPr>
          <w:rFonts w:eastAsia="Calibri"/>
          <w:sz w:val="22"/>
          <w:lang w:eastAsia="en-US"/>
        </w:rPr>
        <w:t xml:space="preserve"> l’exposé de son rapporteur, Monsieur Julien BOUSSANGE, </w:t>
      </w:r>
      <w:r>
        <w:rPr>
          <w:rFonts w:eastAsia="Calibri"/>
          <w:sz w:val="22"/>
          <w:lang w:eastAsia="en-US"/>
        </w:rPr>
        <w:t>1</w:t>
      </w:r>
      <w:r w:rsidRPr="00F266A4">
        <w:rPr>
          <w:rFonts w:eastAsia="Calibri"/>
          <w:sz w:val="22"/>
          <w:vertAlign w:val="superscript"/>
          <w:lang w:eastAsia="en-US"/>
        </w:rPr>
        <w:t>er</w:t>
      </w:r>
      <w:r>
        <w:rPr>
          <w:rFonts w:eastAsia="Calibri"/>
          <w:sz w:val="22"/>
          <w:lang w:eastAsia="en-US"/>
        </w:rPr>
        <w:t xml:space="preserve"> </w:t>
      </w:r>
      <w:r w:rsidRPr="009421F5">
        <w:rPr>
          <w:rFonts w:eastAsia="Calibri"/>
          <w:sz w:val="22"/>
          <w:lang w:eastAsia="en-US"/>
        </w:rPr>
        <w:t>adjoint au Maire en charge de l’administration, de l’enfance et de la vie scolaire, de la vie associative ;</w:t>
      </w:r>
    </w:p>
    <w:p w14:paraId="27DAF894" w14:textId="77777777" w:rsidR="001B0A46" w:rsidRDefault="001B0A46" w:rsidP="001B0A46">
      <w:pPr>
        <w:pStyle w:val="Titre1"/>
        <w:rPr>
          <w:b w:val="0"/>
          <w:bCs w:val="0"/>
          <w:sz w:val="24"/>
          <w:szCs w:val="24"/>
        </w:rPr>
      </w:pPr>
      <w:r w:rsidRPr="0042595B">
        <w:rPr>
          <w:b w:val="0"/>
          <w:bCs w:val="0"/>
          <w:i/>
          <w:iCs/>
          <w:sz w:val="24"/>
          <w:szCs w:val="24"/>
        </w:rPr>
        <w:t>Après en avoir délibéré</w:t>
      </w:r>
      <w:r w:rsidRPr="0042595B">
        <w:rPr>
          <w:b w:val="0"/>
          <w:bCs w:val="0"/>
          <w:sz w:val="24"/>
          <w:szCs w:val="24"/>
        </w:rPr>
        <w:t>,</w:t>
      </w:r>
    </w:p>
    <w:p w14:paraId="167F12F2" w14:textId="6F2A421A" w:rsidR="001B0A46" w:rsidRDefault="001B0A46" w:rsidP="001B0A46">
      <w:pPr>
        <w:numPr>
          <w:ilvl w:val="0"/>
          <w:numId w:val="1"/>
        </w:numPr>
        <w:jc w:val="both"/>
      </w:pPr>
      <w:r w:rsidRPr="005E0933">
        <w:rPr>
          <w:b/>
          <w:bCs/>
        </w:rPr>
        <w:t>FIXE</w:t>
      </w:r>
      <w:r w:rsidRPr="005E0933">
        <w:t xml:space="preserve"> </w:t>
      </w:r>
      <w:r>
        <w:t>l’adhésion</w:t>
      </w:r>
      <w:r w:rsidRPr="005E0933">
        <w:t xml:space="preserve"> des familles conformément à la proposition</w:t>
      </w:r>
      <w:r>
        <w:t xml:space="preserve"> suivante :</w:t>
      </w:r>
    </w:p>
    <w:p w14:paraId="30A260A6" w14:textId="3BEA803D" w:rsidR="00B04964" w:rsidRDefault="00B04964" w:rsidP="00E51432"/>
    <w:p w14:paraId="2E468006" w14:textId="77777777" w:rsidR="006E3526" w:rsidRDefault="006E3526" w:rsidP="00E51432"/>
    <w:p w14:paraId="5F7D406A" w14:textId="740A30CC" w:rsidR="001B0A46" w:rsidRDefault="006E3526" w:rsidP="00E51432">
      <w:r w:rsidRPr="007B1D63">
        <w:rPr>
          <w:b/>
          <w:bCs/>
        </w:rPr>
        <w:t>Adhésion annuelle pour les habitants de Claye</w:t>
      </w:r>
      <w:r>
        <w:rPr>
          <w:b/>
          <w:bCs/>
        </w:rPr>
        <w:t>-Souilly</w:t>
      </w:r>
    </w:p>
    <w:p w14:paraId="067817B0" w14:textId="6EE1848F" w:rsidR="001B0A46" w:rsidRDefault="001B0A46" w:rsidP="00E51432"/>
    <w:tbl>
      <w:tblPr>
        <w:tblW w:w="9728" w:type="dxa"/>
        <w:tblCellMar>
          <w:left w:w="70" w:type="dxa"/>
          <w:right w:w="70" w:type="dxa"/>
        </w:tblCellMar>
        <w:tblLook w:val="04A0" w:firstRow="1" w:lastRow="0" w:firstColumn="1" w:lastColumn="0" w:noHBand="0" w:noVBand="1"/>
      </w:tblPr>
      <w:tblGrid>
        <w:gridCol w:w="2117"/>
        <w:gridCol w:w="1134"/>
        <w:gridCol w:w="1453"/>
        <w:gridCol w:w="2182"/>
        <w:gridCol w:w="2682"/>
        <w:gridCol w:w="160"/>
      </w:tblGrid>
      <w:tr w:rsidR="006E3526" w14:paraId="386DC15E" w14:textId="77777777" w:rsidTr="00FF280F">
        <w:trPr>
          <w:gridAfter w:val="1"/>
          <w:wAfter w:w="160" w:type="dxa"/>
          <w:trHeight w:val="312"/>
        </w:trPr>
        <w:tc>
          <w:tcPr>
            <w:tcW w:w="9568" w:type="dxa"/>
            <w:gridSpan w:val="5"/>
            <w:tcBorders>
              <w:top w:val="single" w:sz="8" w:space="0" w:color="auto"/>
              <w:left w:val="single" w:sz="8" w:space="0" w:color="auto"/>
              <w:bottom w:val="single" w:sz="8" w:space="0" w:color="auto"/>
              <w:right w:val="single" w:sz="4" w:space="0" w:color="auto"/>
            </w:tcBorders>
            <w:shd w:val="clear" w:color="000000" w:fill="F8CBAD"/>
            <w:noWrap/>
            <w:vAlign w:val="bottom"/>
            <w:hideMark/>
          </w:tcPr>
          <w:p w14:paraId="1D253BA4" w14:textId="77777777" w:rsidR="006E3526" w:rsidRDefault="006E3526" w:rsidP="00FF280F">
            <w:pPr>
              <w:jc w:val="center"/>
              <w:rPr>
                <w:rFonts w:ascii="Calibri" w:hAnsi="Calibri" w:cs="Calibri"/>
                <w:color w:val="000000"/>
              </w:rPr>
            </w:pPr>
            <w:r>
              <w:rPr>
                <w:rFonts w:ascii="Calibri" w:hAnsi="Calibri" w:cs="Calibri"/>
                <w:color w:val="000000"/>
              </w:rPr>
              <w:t>Tarifs commune</w:t>
            </w:r>
          </w:p>
        </w:tc>
      </w:tr>
      <w:tr w:rsidR="006E3526" w14:paraId="615D6DF1" w14:textId="77777777" w:rsidTr="00FF280F">
        <w:trPr>
          <w:gridAfter w:val="1"/>
          <w:wAfter w:w="160" w:type="dxa"/>
          <w:trHeight w:val="458"/>
        </w:trPr>
        <w:tc>
          <w:tcPr>
            <w:tcW w:w="21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0153A" w14:textId="77777777" w:rsidR="006E3526" w:rsidRDefault="006E3526" w:rsidP="00FF280F">
            <w:pPr>
              <w:jc w:val="center"/>
              <w:rPr>
                <w:rFonts w:ascii="Calibri" w:hAnsi="Calibri" w:cs="Calibri"/>
                <w:b/>
                <w:bCs/>
                <w:color w:val="000000"/>
              </w:rPr>
            </w:pPr>
            <w:r>
              <w:rPr>
                <w:rFonts w:ascii="Calibri" w:hAnsi="Calibri" w:cs="Calibri"/>
                <w:b/>
                <w:bCs/>
                <w:color w:val="000000"/>
              </w:rPr>
              <w:t>Tranches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5B495B" w14:textId="77777777" w:rsidR="006E3526" w:rsidRDefault="006E3526" w:rsidP="00FF280F">
            <w:pPr>
              <w:jc w:val="center"/>
              <w:rPr>
                <w:rFonts w:ascii="Calibri" w:hAnsi="Calibri" w:cs="Calibri"/>
                <w:color w:val="000000"/>
                <w:sz w:val="22"/>
                <w:szCs w:val="22"/>
              </w:rPr>
            </w:pPr>
            <w:r>
              <w:rPr>
                <w:rFonts w:ascii="Calibri" w:hAnsi="Calibri" w:cs="Calibri"/>
                <w:color w:val="000000"/>
                <w:sz w:val="22"/>
                <w:szCs w:val="22"/>
              </w:rPr>
              <w:t>Adhésion année</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1A087E" w14:textId="77777777" w:rsidR="006E3526" w:rsidRDefault="006E3526" w:rsidP="00FF280F">
            <w:pPr>
              <w:jc w:val="center"/>
              <w:rPr>
                <w:rFonts w:ascii="Calibri" w:hAnsi="Calibri" w:cs="Calibri"/>
                <w:color w:val="000000"/>
                <w:sz w:val="22"/>
                <w:szCs w:val="22"/>
              </w:rPr>
            </w:pPr>
            <w:r>
              <w:rPr>
                <w:rFonts w:ascii="Calibri" w:hAnsi="Calibri" w:cs="Calibri"/>
                <w:color w:val="000000"/>
                <w:sz w:val="22"/>
                <w:szCs w:val="22"/>
              </w:rPr>
              <w:t>Adhésion à partir de janvier</w:t>
            </w:r>
          </w:p>
        </w:tc>
        <w:tc>
          <w:tcPr>
            <w:tcW w:w="2182" w:type="dxa"/>
            <w:vMerge w:val="restart"/>
            <w:tcBorders>
              <w:top w:val="single" w:sz="8" w:space="0" w:color="auto"/>
              <w:left w:val="single" w:sz="4" w:space="0" w:color="auto"/>
              <w:bottom w:val="single" w:sz="4" w:space="0" w:color="000000"/>
              <w:right w:val="single" w:sz="8" w:space="0" w:color="000000"/>
            </w:tcBorders>
            <w:shd w:val="clear" w:color="auto" w:fill="auto"/>
            <w:noWrap/>
            <w:vAlign w:val="center"/>
            <w:hideMark/>
          </w:tcPr>
          <w:p w14:paraId="57C49AD8" w14:textId="77777777" w:rsidR="006E3526" w:rsidRDefault="006E3526" w:rsidP="00FF280F">
            <w:pPr>
              <w:jc w:val="center"/>
              <w:rPr>
                <w:rFonts w:ascii="Calibri" w:hAnsi="Calibri" w:cs="Calibri"/>
                <w:color w:val="000000"/>
                <w:sz w:val="22"/>
                <w:szCs w:val="22"/>
              </w:rPr>
            </w:pPr>
            <w:r>
              <w:rPr>
                <w:rFonts w:ascii="Calibri" w:hAnsi="Calibri" w:cs="Calibri"/>
                <w:color w:val="000000"/>
                <w:sz w:val="22"/>
                <w:szCs w:val="22"/>
              </w:rPr>
              <w:t>Tarifs sorties</w:t>
            </w:r>
          </w:p>
        </w:tc>
        <w:tc>
          <w:tcPr>
            <w:tcW w:w="2682"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C753ED7" w14:textId="77777777" w:rsidR="006E3526" w:rsidRDefault="006E3526" w:rsidP="00FF280F">
            <w:pPr>
              <w:jc w:val="center"/>
              <w:rPr>
                <w:rFonts w:ascii="Calibri" w:hAnsi="Calibri" w:cs="Calibri"/>
                <w:color w:val="000000"/>
                <w:sz w:val="22"/>
                <w:szCs w:val="22"/>
              </w:rPr>
            </w:pPr>
            <w:r>
              <w:rPr>
                <w:rFonts w:ascii="Calibri" w:hAnsi="Calibri" w:cs="Calibri"/>
                <w:color w:val="000000"/>
                <w:sz w:val="22"/>
                <w:szCs w:val="22"/>
              </w:rPr>
              <w:t>Restauration</w:t>
            </w:r>
          </w:p>
          <w:p w14:paraId="28F886F0" w14:textId="77777777" w:rsidR="006E3526" w:rsidRDefault="006E3526" w:rsidP="00FF280F">
            <w:pPr>
              <w:jc w:val="center"/>
              <w:rPr>
                <w:rFonts w:ascii="Calibri" w:hAnsi="Calibri" w:cs="Calibri"/>
                <w:color w:val="000000"/>
                <w:sz w:val="22"/>
                <w:szCs w:val="22"/>
              </w:rPr>
            </w:pPr>
            <w:r w:rsidRPr="00D4414B">
              <w:rPr>
                <w:rFonts w:ascii="Calibri" w:hAnsi="Calibri" w:cs="Calibri"/>
                <w:color w:val="000000"/>
                <w:sz w:val="16"/>
                <w:szCs w:val="16"/>
              </w:rPr>
              <w:t>(Uniquement sur les vacances)</w:t>
            </w:r>
          </w:p>
        </w:tc>
      </w:tr>
      <w:tr w:rsidR="006E3526" w14:paraId="616E08C8" w14:textId="77777777" w:rsidTr="00FF280F">
        <w:trPr>
          <w:trHeight w:val="541"/>
        </w:trPr>
        <w:tc>
          <w:tcPr>
            <w:tcW w:w="2117" w:type="dxa"/>
            <w:vMerge/>
            <w:tcBorders>
              <w:top w:val="single" w:sz="4" w:space="0" w:color="auto"/>
              <w:left w:val="single" w:sz="4" w:space="0" w:color="auto"/>
              <w:bottom w:val="single" w:sz="4" w:space="0" w:color="auto"/>
              <w:right w:val="single" w:sz="4" w:space="0" w:color="auto"/>
            </w:tcBorders>
            <w:vAlign w:val="center"/>
            <w:hideMark/>
          </w:tcPr>
          <w:p w14:paraId="584F9EB3" w14:textId="77777777" w:rsidR="006E3526" w:rsidRDefault="006E3526" w:rsidP="00FF280F">
            <w:pPr>
              <w:rPr>
                <w:rFonts w:ascii="Calibri" w:hAnsi="Calibri" w:cs="Calibri"/>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188254E" w14:textId="77777777" w:rsidR="006E3526" w:rsidRDefault="006E3526" w:rsidP="00FF280F">
            <w:pPr>
              <w:rPr>
                <w:rFonts w:ascii="Calibri" w:hAnsi="Calibri" w:cs="Calibri"/>
                <w:color w:val="000000"/>
                <w:sz w:val="22"/>
                <w:szCs w:val="22"/>
              </w:rPr>
            </w:pPr>
          </w:p>
        </w:tc>
        <w:tc>
          <w:tcPr>
            <w:tcW w:w="1453" w:type="dxa"/>
            <w:vMerge/>
            <w:tcBorders>
              <w:top w:val="single" w:sz="4" w:space="0" w:color="auto"/>
              <w:left w:val="single" w:sz="4" w:space="0" w:color="auto"/>
              <w:bottom w:val="single" w:sz="4" w:space="0" w:color="auto"/>
              <w:right w:val="single" w:sz="4" w:space="0" w:color="auto"/>
            </w:tcBorders>
            <w:vAlign w:val="center"/>
            <w:hideMark/>
          </w:tcPr>
          <w:p w14:paraId="5F0BC081" w14:textId="77777777" w:rsidR="006E3526" w:rsidRDefault="006E3526" w:rsidP="00FF280F">
            <w:pPr>
              <w:rPr>
                <w:rFonts w:ascii="Calibri" w:hAnsi="Calibri" w:cs="Calibri"/>
                <w:color w:val="000000"/>
                <w:sz w:val="22"/>
                <w:szCs w:val="22"/>
              </w:rPr>
            </w:pPr>
          </w:p>
        </w:tc>
        <w:tc>
          <w:tcPr>
            <w:tcW w:w="2182" w:type="dxa"/>
            <w:vMerge/>
            <w:tcBorders>
              <w:top w:val="single" w:sz="8" w:space="0" w:color="auto"/>
              <w:left w:val="single" w:sz="4" w:space="0" w:color="auto"/>
              <w:bottom w:val="single" w:sz="4" w:space="0" w:color="auto"/>
              <w:right w:val="single" w:sz="8" w:space="0" w:color="000000"/>
            </w:tcBorders>
            <w:vAlign w:val="center"/>
            <w:hideMark/>
          </w:tcPr>
          <w:p w14:paraId="60E50448" w14:textId="77777777" w:rsidR="006E3526" w:rsidRDefault="006E3526" w:rsidP="00FF280F">
            <w:pPr>
              <w:rPr>
                <w:rFonts w:ascii="Calibri" w:hAnsi="Calibri" w:cs="Calibri"/>
                <w:color w:val="000000"/>
                <w:sz w:val="22"/>
                <w:szCs w:val="22"/>
              </w:rPr>
            </w:pPr>
          </w:p>
        </w:tc>
        <w:tc>
          <w:tcPr>
            <w:tcW w:w="2682" w:type="dxa"/>
            <w:vMerge/>
            <w:tcBorders>
              <w:top w:val="nil"/>
              <w:left w:val="single" w:sz="8" w:space="0" w:color="auto"/>
              <w:bottom w:val="single" w:sz="4" w:space="0" w:color="auto"/>
              <w:right w:val="single" w:sz="4" w:space="0" w:color="auto"/>
            </w:tcBorders>
            <w:vAlign w:val="center"/>
            <w:hideMark/>
          </w:tcPr>
          <w:p w14:paraId="4CE22748" w14:textId="77777777" w:rsidR="006E3526" w:rsidRDefault="006E3526" w:rsidP="00FF280F">
            <w:pPr>
              <w:rPr>
                <w:rFonts w:ascii="Calibri" w:hAnsi="Calibri" w:cs="Calibri"/>
                <w:color w:val="000000"/>
                <w:sz w:val="22"/>
                <w:szCs w:val="22"/>
              </w:rPr>
            </w:pPr>
          </w:p>
        </w:tc>
        <w:tc>
          <w:tcPr>
            <w:tcW w:w="160" w:type="dxa"/>
            <w:tcBorders>
              <w:top w:val="nil"/>
              <w:left w:val="single" w:sz="4" w:space="0" w:color="auto"/>
              <w:bottom w:val="nil"/>
              <w:right w:val="nil"/>
            </w:tcBorders>
            <w:shd w:val="clear" w:color="auto" w:fill="auto"/>
            <w:noWrap/>
            <w:vAlign w:val="bottom"/>
            <w:hideMark/>
          </w:tcPr>
          <w:p w14:paraId="1B09C8EE" w14:textId="77777777" w:rsidR="006E3526" w:rsidRDefault="006E3526" w:rsidP="00FF280F">
            <w:pPr>
              <w:jc w:val="center"/>
              <w:rPr>
                <w:rFonts w:ascii="Calibri" w:hAnsi="Calibri" w:cs="Calibri"/>
                <w:color w:val="000000"/>
                <w:sz w:val="22"/>
                <w:szCs w:val="22"/>
              </w:rPr>
            </w:pPr>
          </w:p>
        </w:tc>
      </w:tr>
      <w:tr w:rsidR="006E3526" w14:paraId="581F652C" w14:textId="77777777" w:rsidTr="00FF280F">
        <w:trPr>
          <w:trHeight w:val="298"/>
        </w:trPr>
        <w:tc>
          <w:tcPr>
            <w:tcW w:w="2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3D4F2" w14:textId="77777777" w:rsidR="006E3526" w:rsidRPr="007B1D63" w:rsidRDefault="006E3526" w:rsidP="00FF280F">
            <w:pPr>
              <w:jc w:val="center"/>
              <w:rPr>
                <w:rFonts w:ascii="Calibri" w:hAnsi="Calibri" w:cs="Calibri"/>
                <w:color w:val="000000"/>
              </w:rPr>
            </w:pPr>
            <w:r w:rsidRPr="007B1D63">
              <w:rPr>
                <w:rFonts w:ascii="Calibri" w:hAnsi="Calibri" w:cs="Calibri"/>
                <w:color w:val="000000"/>
              </w:rPr>
              <w:t>Moins de 1067€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D1E29" w14:textId="77777777" w:rsidR="006E3526" w:rsidRDefault="006E3526" w:rsidP="00FF280F">
            <w:pPr>
              <w:jc w:val="center"/>
              <w:rPr>
                <w:rFonts w:ascii="Calibri" w:hAnsi="Calibri" w:cs="Calibri"/>
                <w:color w:val="000000"/>
                <w:sz w:val="22"/>
                <w:szCs w:val="22"/>
              </w:rPr>
            </w:pPr>
            <w:r>
              <w:rPr>
                <w:rFonts w:ascii="Calibri" w:hAnsi="Calibri" w:cs="Calibri"/>
                <w:color w:val="000000"/>
                <w:sz w:val="22"/>
                <w:szCs w:val="22"/>
              </w:rPr>
              <w:t>20,00 €</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AC0FE" w14:textId="77777777" w:rsidR="006E3526" w:rsidRDefault="006E3526" w:rsidP="00FF280F">
            <w:pPr>
              <w:jc w:val="center"/>
              <w:rPr>
                <w:rFonts w:ascii="Calibri" w:hAnsi="Calibri" w:cs="Calibri"/>
                <w:color w:val="000000"/>
                <w:sz w:val="22"/>
                <w:szCs w:val="22"/>
              </w:rPr>
            </w:pPr>
            <w:r>
              <w:rPr>
                <w:rFonts w:ascii="Calibri" w:hAnsi="Calibri" w:cs="Calibri"/>
                <w:color w:val="000000"/>
                <w:sz w:val="22"/>
                <w:szCs w:val="22"/>
              </w:rPr>
              <w:t>14,00 €</w:t>
            </w:r>
          </w:p>
        </w:tc>
        <w:tc>
          <w:tcPr>
            <w:tcW w:w="21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6AAFA9" w14:textId="77777777" w:rsidR="006E3526" w:rsidRDefault="006E3526" w:rsidP="00FF280F">
            <w:pPr>
              <w:jc w:val="center"/>
              <w:rPr>
                <w:rFonts w:ascii="Calibri" w:hAnsi="Calibri" w:cs="Calibri"/>
                <w:color w:val="000000"/>
                <w:sz w:val="22"/>
                <w:szCs w:val="22"/>
              </w:rPr>
            </w:pPr>
            <w:r>
              <w:rPr>
                <w:rFonts w:ascii="Calibri" w:hAnsi="Calibri" w:cs="Calibri"/>
                <w:color w:val="000000"/>
                <w:sz w:val="22"/>
                <w:szCs w:val="22"/>
              </w:rPr>
              <w:t xml:space="preserve"> 50% du prix d'entrée de la sortie pris en charge par la famille </w:t>
            </w:r>
          </w:p>
        </w:tc>
        <w:tc>
          <w:tcPr>
            <w:tcW w:w="26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1A2A4" w14:textId="77777777" w:rsidR="006E3526" w:rsidRDefault="006E3526" w:rsidP="00FF280F">
            <w:pPr>
              <w:jc w:val="center"/>
              <w:rPr>
                <w:rFonts w:ascii="Calibri" w:hAnsi="Calibri" w:cs="Calibri"/>
                <w:color w:val="000000"/>
                <w:sz w:val="22"/>
                <w:szCs w:val="22"/>
              </w:rPr>
            </w:pPr>
            <w:r>
              <w:rPr>
                <w:rFonts w:ascii="Calibri" w:hAnsi="Calibri" w:cs="Calibri"/>
                <w:color w:val="000000"/>
                <w:sz w:val="22"/>
                <w:szCs w:val="22"/>
              </w:rPr>
              <w:t>Tarif de la restauration scolaire en vigueur</w:t>
            </w:r>
          </w:p>
        </w:tc>
        <w:tc>
          <w:tcPr>
            <w:tcW w:w="160" w:type="dxa"/>
            <w:tcBorders>
              <w:left w:val="single" w:sz="4" w:space="0" w:color="auto"/>
            </w:tcBorders>
            <w:vAlign w:val="center"/>
            <w:hideMark/>
          </w:tcPr>
          <w:p w14:paraId="2F29228E" w14:textId="77777777" w:rsidR="006E3526" w:rsidRDefault="006E3526" w:rsidP="00FF280F">
            <w:pPr>
              <w:rPr>
                <w:sz w:val="20"/>
                <w:szCs w:val="20"/>
              </w:rPr>
            </w:pPr>
          </w:p>
        </w:tc>
      </w:tr>
      <w:tr w:rsidR="006E3526" w14:paraId="61EC522F" w14:textId="77777777" w:rsidTr="00FF280F">
        <w:trPr>
          <w:trHeight w:val="298"/>
        </w:trPr>
        <w:tc>
          <w:tcPr>
            <w:tcW w:w="2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91CAE" w14:textId="77777777" w:rsidR="006E3526" w:rsidRPr="007B1D63" w:rsidRDefault="006E3526" w:rsidP="00FF280F">
            <w:pPr>
              <w:jc w:val="center"/>
              <w:rPr>
                <w:rFonts w:ascii="Calibri" w:hAnsi="Calibri" w:cs="Calibri"/>
                <w:color w:val="000000"/>
              </w:rPr>
            </w:pPr>
            <w:r w:rsidRPr="007B1D63">
              <w:rPr>
                <w:rFonts w:ascii="Calibri" w:hAnsi="Calibri" w:cs="Calibri"/>
                <w:color w:val="000000"/>
              </w:rPr>
              <w:t>De 1607€ à 1830€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E14EF" w14:textId="77777777" w:rsidR="006E3526" w:rsidRDefault="006E3526" w:rsidP="00FF280F">
            <w:pPr>
              <w:jc w:val="center"/>
              <w:rPr>
                <w:rFonts w:ascii="Calibri" w:hAnsi="Calibri" w:cs="Calibri"/>
                <w:color w:val="000000"/>
                <w:sz w:val="22"/>
                <w:szCs w:val="22"/>
              </w:rPr>
            </w:pPr>
            <w:r>
              <w:rPr>
                <w:rFonts w:ascii="Calibri" w:hAnsi="Calibri" w:cs="Calibri"/>
                <w:color w:val="000000"/>
                <w:sz w:val="22"/>
                <w:szCs w:val="22"/>
              </w:rPr>
              <w:t>30,00 €</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5C082" w14:textId="77777777" w:rsidR="006E3526" w:rsidRDefault="006E3526" w:rsidP="00FF280F">
            <w:pPr>
              <w:jc w:val="center"/>
              <w:rPr>
                <w:rFonts w:ascii="Calibri" w:hAnsi="Calibri" w:cs="Calibri"/>
                <w:color w:val="000000"/>
                <w:sz w:val="22"/>
                <w:szCs w:val="22"/>
              </w:rPr>
            </w:pPr>
            <w:r>
              <w:rPr>
                <w:rFonts w:ascii="Calibri" w:hAnsi="Calibri" w:cs="Calibri"/>
                <w:color w:val="000000"/>
                <w:sz w:val="22"/>
                <w:szCs w:val="22"/>
              </w:rPr>
              <w:t>20,00 €</w:t>
            </w:r>
          </w:p>
        </w:tc>
        <w:tc>
          <w:tcPr>
            <w:tcW w:w="2182" w:type="dxa"/>
            <w:vMerge/>
            <w:tcBorders>
              <w:top w:val="single" w:sz="4" w:space="0" w:color="auto"/>
              <w:left w:val="single" w:sz="4" w:space="0" w:color="auto"/>
              <w:bottom w:val="single" w:sz="4" w:space="0" w:color="auto"/>
              <w:right w:val="single" w:sz="4" w:space="0" w:color="auto"/>
            </w:tcBorders>
            <w:vAlign w:val="center"/>
            <w:hideMark/>
          </w:tcPr>
          <w:p w14:paraId="68371118" w14:textId="77777777" w:rsidR="006E3526" w:rsidRDefault="006E3526" w:rsidP="00FF280F">
            <w:pPr>
              <w:rPr>
                <w:rFonts w:ascii="Calibri" w:hAnsi="Calibri" w:cs="Calibri"/>
                <w:color w:val="000000"/>
                <w:sz w:val="22"/>
                <w:szCs w:val="22"/>
              </w:rPr>
            </w:pPr>
          </w:p>
        </w:tc>
        <w:tc>
          <w:tcPr>
            <w:tcW w:w="2682" w:type="dxa"/>
            <w:vMerge/>
            <w:tcBorders>
              <w:top w:val="single" w:sz="4" w:space="0" w:color="auto"/>
              <w:left w:val="single" w:sz="4" w:space="0" w:color="auto"/>
              <w:bottom w:val="single" w:sz="4" w:space="0" w:color="auto"/>
              <w:right w:val="single" w:sz="4" w:space="0" w:color="auto"/>
            </w:tcBorders>
            <w:vAlign w:val="center"/>
            <w:hideMark/>
          </w:tcPr>
          <w:p w14:paraId="2397A5B4" w14:textId="77777777" w:rsidR="006E3526" w:rsidRDefault="006E3526" w:rsidP="00FF280F">
            <w:pPr>
              <w:rPr>
                <w:rFonts w:ascii="Calibri" w:hAnsi="Calibri" w:cs="Calibri"/>
                <w:color w:val="000000"/>
                <w:sz w:val="22"/>
                <w:szCs w:val="22"/>
              </w:rPr>
            </w:pPr>
          </w:p>
        </w:tc>
        <w:tc>
          <w:tcPr>
            <w:tcW w:w="160" w:type="dxa"/>
            <w:tcBorders>
              <w:left w:val="single" w:sz="4" w:space="0" w:color="auto"/>
            </w:tcBorders>
            <w:vAlign w:val="center"/>
            <w:hideMark/>
          </w:tcPr>
          <w:p w14:paraId="0BBCB805" w14:textId="77777777" w:rsidR="006E3526" w:rsidRDefault="006E3526" w:rsidP="00FF280F">
            <w:pPr>
              <w:rPr>
                <w:sz w:val="20"/>
                <w:szCs w:val="20"/>
              </w:rPr>
            </w:pPr>
          </w:p>
        </w:tc>
      </w:tr>
      <w:tr w:rsidR="006E3526" w14:paraId="6FB0A47B" w14:textId="77777777" w:rsidTr="00FF280F">
        <w:trPr>
          <w:trHeight w:val="298"/>
        </w:trPr>
        <w:tc>
          <w:tcPr>
            <w:tcW w:w="2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9C205" w14:textId="77777777" w:rsidR="006E3526" w:rsidRPr="007B1D63" w:rsidRDefault="006E3526" w:rsidP="00FF280F">
            <w:pPr>
              <w:jc w:val="center"/>
              <w:rPr>
                <w:rFonts w:ascii="Calibri" w:hAnsi="Calibri" w:cs="Calibri"/>
                <w:color w:val="000000"/>
              </w:rPr>
            </w:pPr>
            <w:r w:rsidRPr="007B1D63">
              <w:rPr>
                <w:rFonts w:ascii="Calibri" w:hAnsi="Calibri" w:cs="Calibri"/>
                <w:color w:val="000000"/>
              </w:rPr>
              <w:t>De 1830€ à 2750€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517B3" w14:textId="77777777" w:rsidR="006E3526" w:rsidRDefault="006E3526" w:rsidP="00FF280F">
            <w:pPr>
              <w:jc w:val="center"/>
              <w:rPr>
                <w:rFonts w:ascii="Calibri" w:hAnsi="Calibri" w:cs="Calibri"/>
                <w:color w:val="000000"/>
                <w:sz w:val="22"/>
                <w:szCs w:val="22"/>
              </w:rPr>
            </w:pPr>
            <w:r>
              <w:rPr>
                <w:rFonts w:ascii="Calibri" w:hAnsi="Calibri" w:cs="Calibri"/>
                <w:color w:val="000000"/>
                <w:sz w:val="22"/>
                <w:szCs w:val="22"/>
              </w:rPr>
              <w:t>40,00 €</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B1EB9" w14:textId="77777777" w:rsidR="006E3526" w:rsidRDefault="006E3526" w:rsidP="00FF280F">
            <w:pPr>
              <w:jc w:val="center"/>
              <w:rPr>
                <w:rFonts w:ascii="Calibri" w:hAnsi="Calibri" w:cs="Calibri"/>
                <w:color w:val="000000"/>
                <w:sz w:val="22"/>
                <w:szCs w:val="22"/>
              </w:rPr>
            </w:pPr>
            <w:r>
              <w:rPr>
                <w:rFonts w:ascii="Calibri" w:hAnsi="Calibri" w:cs="Calibri"/>
                <w:color w:val="000000"/>
                <w:sz w:val="22"/>
                <w:szCs w:val="22"/>
              </w:rPr>
              <w:t>26,00 €</w:t>
            </w:r>
          </w:p>
        </w:tc>
        <w:tc>
          <w:tcPr>
            <w:tcW w:w="2182" w:type="dxa"/>
            <w:vMerge/>
            <w:tcBorders>
              <w:top w:val="single" w:sz="4" w:space="0" w:color="auto"/>
              <w:left w:val="single" w:sz="4" w:space="0" w:color="auto"/>
              <w:bottom w:val="single" w:sz="4" w:space="0" w:color="auto"/>
              <w:right w:val="single" w:sz="4" w:space="0" w:color="auto"/>
            </w:tcBorders>
            <w:vAlign w:val="center"/>
            <w:hideMark/>
          </w:tcPr>
          <w:p w14:paraId="1D3659E1" w14:textId="77777777" w:rsidR="006E3526" w:rsidRDefault="006E3526" w:rsidP="00FF280F">
            <w:pPr>
              <w:rPr>
                <w:rFonts w:ascii="Calibri" w:hAnsi="Calibri" w:cs="Calibri"/>
                <w:color w:val="000000"/>
                <w:sz w:val="22"/>
                <w:szCs w:val="22"/>
              </w:rPr>
            </w:pPr>
          </w:p>
        </w:tc>
        <w:tc>
          <w:tcPr>
            <w:tcW w:w="2682" w:type="dxa"/>
            <w:vMerge/>
            <w:tcBorders>
              <w:top w:val="single" w:sz="4" w:space="0" w:color="auto"/>
              <w:left w:val="single" w:sz="4" w:space="0" w:color="auto"/>
              <w:bottom w:val="single" w:sz="4" w:space="0" w:color="auto"/>
              <w:right w:val="single" w:sz="4" w:space="0" w:color="auto"/>
            </w:tcBorders>
            <w:vAlign w:val="center"/>
            <w:hideMark/>
          </w:tcPr>
          <w:p w14:paraId="4922C8D5" w14:textId="77777777" w:rsidR="006E3526" w:rsidRDefault="006E3526" w:rsidP="00FF280F">
            <w:pPr>
              <w:rPr>
                <w:rFonts w:ascii="Calibri" w:hAnsi="Calibri" w:cs="Calibri"/>
                <w:color w:val="000000"/>
                <w:sz w:val="22"/>
                <w:szCs w:val="22"/>
              </w:rPr>
            </w:pPr>
          </w:p>
        </w:tc>
        <w:tc>
          <w:tcPr>
            <w:tcW w:w="160" w:type="dxa"/>
            <w:tcBorders>
              <w:left w:val="single" w:sz="4" w:space="0" w:color="auto"/>
            </w:tcBorders>
            <w:vAlign w:val="center"/>
            <w:hideMark/>
          </w:tcPr>
          <w:p w14:paraId="567F60C7" w14:textId="77777777" w:rsidR="006E3526" w:rsidRDefault="006E3526" w:rsidP="00FF280F">
            <w:pPr>
              <w:rPr>
                <w:sz w:val="20"/>
                <w:szCs w:val="20"/>
              </w:rPr>
            </w:pPr>
          </w:p>
        </w:tc>
      </w:tr>
      <w:tr w:rsidR="006E3526" w14:paraId="14F6F51D" w14:textId="77777777" w:rsidTr="00FF280F">
        <w:trPr>
          <w:trHeight w:val="298"/>
        </w:trPr>
        <w:tc>
          <w:tcPr>
            <w:tcW w:w="2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2FBFE" w14:textId="77777777" w:rsidR="006E3526" w:rsidRPr="007B1D63" w:rsidRDefault="006E3526" w:rsidP="00FF280F">
            <w:pPr>
              <w:jc w:val="center"/>
              <w:rPr>
                <w:rFonts w:ascii="Calibri" w:hAnsi="Calibri" w:cs="Calibri"/>
                <w:color w:val="000000"/>
              </w:rPr>
            </w:pPr>
            <w:r w:rsidRPr="007B1D63">
              <w:rPr>
                <w:rFonts w:ascii="Calibri" w:hAnsi="Calibri" w:cs="Calibri"/>
                <w:color w:val="000000"/>
              </w:rPr>
              <w:t>De 2750€ à 3500€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A1C1D" w14:textId="77777777" w:rsidR="006E3526" w:rsidRDefault="006E3526" w:rsidP="00FF280F">
            <w:pPr>
              <w:jc w:val="center"/>
              <w:rPr>
                <w:rFonts w:ascii="Calibri" w:hAnsi="Calibri" w:cs="Calibri"/>
                <w:color w:val="000000"/>
                <w:sz w:val="22"/>
                <w:szCs w:val="22"/>
              </w:rPr>
            </w:pPr>
            <w:r>
              <w:rPr>
                <w:rFonts w:ascii="Calibri" w:hAnsi="Calibri" w:cs="Calibri"/>
                <w:color w:val="000000"/>
                <w:sz w:val="22"/>
                <w:szCs w:val="22"/>
              </w:rPr>
              <w:t>50,00 €</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53A09" w14:textId="77777777" w:rsidR="006E3526" w:rsidRDefault="006E3526" w:rsidP="00FF280F">
            <w:pPr>
              <w:jc w:val="center"/>
              <w:rPr>
                <w:rFonts w:ascii="Calibri" w:hAnsi="Calibri" w:cs="Calibri"/>
                <w:color w:val="000000"/>
                <w:sz w:val="22"/>
                <w:szCs w:val="22"/>
              </w:rPr>
            </w:pPr>
            <w:r>
              <w:rPr>
                <w:rFonts w:ascii="Calibri" w:hAnsi="Calibri" w:cs="Calibri"/>
                <w:color w:val="000000"/>
                <w:sz w:val="22"/>
                <w:szCs w:val="22"/>
              </w:rPr>
              <w:t>33,00 €</w:t>
            </w:r>
          </w:p>
        </w:tc>
        <w:tc>
          <w:tcPr>
            <w:tcW w:w="2182" w:type="dxa"/>
            <w:vMerge/>
            <w:tcBorders>
              <w:top w:val="single" w:sz="4" w:space="0" w:color="auto"/>
              <w:left w:val="single" w:sz="4" w:space="0" w:color="auto"/>
              <w:bottom w:val="single" w:sz="4" w:space="0" w:color="auto"/>
              <w:right w:val="single" w:sz="4" w:space="0" w:color="auto"/>
            </w:tcBorders>
            <w:vAlign w:val="center"/>
            <w:hideMark/>
          </w:tcPr>
          <w:p w14:paraId="75903944" w14:textId="77777777" w:rsidR="006E3526" w:rsidRDefault="006E3526" w:rsidP="00FF280F">
            <w:pPr>
              <w:rPr>
                <w:rFonts w:ascii="Calibri" w:hAnsi="Calibri" w:cs="Calibri"/>
                <w:color w:val="000000"/>
                <w:sz w:val="22"/>
                <w:szCs w:val="22"/>
              </w:rPr>
            </w:pPr>
          </w:p>
        </w:tc>
        <w:tc>
          <w:tcPr>
            <w:tcW w:w="2682" w:type="dxa"/>
            <w:vMerge/>
            <w:tcBorders>
              <w:top w:val="single" w:sz="4" w:space="0" w:color="auto"/>
              <w:left w:val="single" w:sz="4" w:space="0" w:color="auto"/>
              <w:bottom w:val="single" w:sz="4" w:space="0" w:color="auto"/>
              <w:right w:val="single" w:sz="4" w:space="0" w:color="auto"/>
            </w:tcBorders>
            <w:vAlign w:val="center"/>
            <w:hideMark/>
          </w:tcPr>
          <w:p w14:paraId="38F1E947" w14:textId="77777777" w:rsidR="006E3526" w:rsidRDefault="006E3526" w:rsidP="00FF280F">
            <w:pPr>
              <w:rPr>
                <w:rFonts w:ascii="Calibri" w:hAnsi="Calibri" w:cs="Calibri"/>
                <w:color w:val="000000"/>
                <w:sz w:val="22"/>
                <w:szCs w:val="22"/>
              </w:rPr>
            </w:pPr>
          </w:p>
        </w:tc>
        <w:tc>
          <w:tcPr>
            <w:tcW w:w="160" w:type="dxa"/>
            <w:tcBorders>
              <w:left w:val="single" w:sz="4" w:space="0" w:color="auto"/>
            </w:tcBorders>
            <w:vAlign w:val="center"/>
            <w:hideMark/>
          </w:tcPr>
          <w:p w14:paraId="338F2122" w14:textId="77777777" w:rsidR="006E3526" w:rsidRDefault="006E3526" w:rsidP="00FF280F">
            <w:pPr>
              <w:rPr>
                <w:sz w:val="20"/>
                <w:szCs w:val="20"/>
              </w:rPr>
            </w:pPr>
          </w:p>
        </w:tc>
      </w:tr>
      <w:tr w:rsidR="006E3526" w14:paraId="61584859" w14:textId="77777777" w:rsidTr="00FF280F">
        <w:trPr>
          <w:trHeight w:val="298"/>
        </w:trPr>
        <w:tc>
          <w:tcPr>
            <w:tcW w:w="2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61241" w14:textId="77777777" w:rsidR="006E3526" w:rsidRPr="007B1D63" w:rsidRDefault="006E3526" w:rsidP="00FF280F">
            <w:pPr>
              <w:jc w:val="center"/>
              <w:rPr>
                <w:rFonts w:ascii="Calibri" w:hAnsi="Calibri" w:cs="Calibri"/>
                <w:color w:val="000000"/>
              </w:rPr>
            </w:pPr>
            <w:r w:rsidRPr="007B1D63">
              <w:rPr>
                <w:rFonts w:ascii="Calibri" w:hAnsi="Calibri" w:cs="Calibri"/>
                <w:color w:val="000000"/>
              </w:rPr>
              <w:t>De 3500€ à 4750€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734B6" w14:textId="77777777" w:rsidR="006E3526" w:rsidRDefault="006E3526" w:rsidP="00FF280F">
            <w:pPr>
              <w:jc w:val="center"/>
              <w:rPr>
                <w:rFonts w:ascii="Calibri" w:hAnsi="Calibri" w:cs="Calibri"/>
                <w:color w:val="000000"/>
                <w:sz w:val="22"/>
                <w:szCs w:val="22"/>
              </w:rPr>
            </w:pPr>
            <w:r>
              <w:rPr>
                <w:rFonts w:ascii="Calibri" w:hAnsi="Calibri" w:cs="Calibri"/>
                <w:color w:val="000000"/>
                <w:sz w:val="22"/>
                <w:szCs w:val="22"/>
              </w:rPr>
              <w:t>60,00 €</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DEF94" w14:textId="77777777" w:rsidR="006E3526" w:rsidRDefault="006E3526" w:rsidP="00FF280F">
            <w:pPr>
              <w:jc w:val="center"/>
              <w:rPr>
                <w:rFonts w:ascii="Calibri" w:hAnsi="Calibri" w:cs="Calibri"/>
                <w:color w:val="000000"/>
                <w:sz w:val="22"/>
                <w:szCs w:val="22"/>
              </w:rPr>
            </w:pPr>
            <w:r>
              <w:rPr>
                <w:rFonts w:ascii="Calibri" w:hAnsi="Calibri" w:cs="Calibri"/>
                <w:color w:val="000000"/>
                <w:sz w:val="22"/>
                <w:szCs w:val="22"/>
              </w:rPr>
              <w:t>40,00 €</w:t>
            </w:r>
          </w:p>
        </w:tc>
        <w:tc>
          <w:tcPr>
            <w:tcW w:w="2182" w:type="dxa"/>
            <w:vMerge/>
            <w:tcBorders>
              <w:top w:val="single" w:sz="4" w:space="0" w:color="auto"/>
              <w:left w:val="single" w:sz="4" w:space="0" w:color="auto"/>
              <w:bottom w:val="single" w:sz="4" w:space="0" w:color="auto"/>
              <w:right w:val="single" w:sz="4" w:space="0" w:color="auto"/>
            </w:tcBorders>
            <w:vAlign w:val="center"/>
            <w:hideMark/>
          </w:tcPr>
          <w:p w14:paraId="3A6CC2DA" w14:textId="77777777" w:rsidR="006E3526" w:rsidRDefault="006E3526" w:rsidP="00FF280F">
            <w:pPr>
              <w:rPr>
                <w:rFonts w:ascii="Calibri" w:hAnsi="Calibri" w:cs="Calibri"/>
                <w:color w:val="000000"/>
                <w:sz w:val="22"/>
                <w:szCs w:val="22"/>
              </w:rPr>
            </w:pPr>
          </w:p>
        </w:tc>
        <w:tc>
          <w:tcPr>
            <w:tcW w:w="2682" w:type="dxa"/>
            <w:vMerge/>
            <w:tcBorders>
              <w:top w:val="single" w:sz="4" w:space="0" w:color="auto"/>
              <w:left w:val="single" w:sz="4" w:space="0" w:color="auto"/>
              <w:bottom w:val="single" w:sz="4" w:space="0" w:color="auto"/>
              <w:right w:val="single" w:sz="4" w:space="0" w:color="auto"/>
            </w:tcBorders>
            <w:vAlign w:val="center"/>
            <w:hideMark/>
          </w:tcPr>
          <w:p w14:paraId="797C06F9" w14:textId="77777777" w:rsidR="006E3526" w:rsidRDefault="006E3526" w:rsidP="00FF280F">
            <w:pPr>
              <w:rPr>
                <w:rFonts w:ascii="Calibri" w:hAnsi="Calibri" w:cs="Calibri"/>
                <w:color w:val="000000"/>
                <w:sz w:val="22"/>
                <w:szCs w:val="22"/>
              </w:rPr>
            </w:pPr>
          </w:p>
        </w:tc>
        <w:tc>
          <w:tcPr>
            <w:tcW w:w="160" w:type="dxa"/>
            <w:tcBorders>
              <w:left w:val="single" w:sz="4" w:space="0" w:color="auto"/>
            </w:tcBorders>
            <w:vAlign w:val="center"/>
            <w:hideMark/>
          </w:tcPr>
          <w:p w14:paraId="2624803C" w14:textId="77777777" w:rsidR="006E3526" w:rsidRDefault="006E3526" w:rsidP="00FF280F">
            <w:pPr>
              <w:rPr>
                <w:sz w:val="20"/>
                <w:szCs w:val="20"/>
              </w:rPr>
            </w:pPr>
          </w:p>
        </w:tc>
      </w:tr>
      <w:tr w:rsidR="006E3526" w14:paraId="2383485B" w14:textId="77777777" w:rsidTr="00FF280F">
        <w:trPr>
          <w:trHeight w:val="312"/>
        </w:trPr>
        <w:tc>
          <w:tcPr>
            <w:tcW w:w="2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C7446" w14:textId="77777777" w:rsidR="006E3526" w:rsidRPr="007B1D63" w:rsidRDefault="006E3526" w:rsidP="00FF280F">
            <w:pPr>
              <w:jc w:val="center"/>
              <w:rPr>
                <w:rFonts w:ascii="Calibri" w:hAnsi="Calibri" w:cs="Calibri"/>
                <w:color w:val="000000"/>
              </w:rPr>
            </w:pPr>
            <w:r w:rsidRPr="007B1D63">
              <w:rPr>
                <w:rFonts w:ascii="Calibri" w:hAnsi="Calibri" w:cs="Calibri"/>
                <w:color w:val="000000"/>
              </w:rPr>
              <w:t>4750€ et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55129" w14:textId="77777777" w:rsidR="006E3526" w:rsidRDefault="006E3526" w:rsidP="00FF280F">
            <w:pPr>
              <w:jc w:val="center"/>
              <w:rPr>
                <w:rFonts w:ascii="Calibri" w:hAnsi="Calibri" w:cs="Calibri"/>
                <w:color w:val="000000"/>
                <w:sz w:val="22"/>
                <w:szCs w:val="22"/>
              </w:rPr>
            </w:pPr>
            <w:r>
              <w:rPr>
                <w:rFonts w:ascii="Calibri" w:hAnsi="Calibri" w:cs="Calibri"/>
                <w:color w:val="000000"/>
                <w:sz w:val="22"/>
                <w:szCs w:val="22"/>
              </w:rPr>
              <w:t>70,00 €</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7606A" w14:textId="77777777" w:rsidR="006E3526" w:rsidRDefault="006E3526" w:rsidP="00FF280F">
            <w:pPr>
              <w:jc w:val="center"/>
              <w:rPr>
                <w:rFonts w:ascii="Calibri" w:hAnsi="Calibri" w:cs="Calibri"/>
                <w:color w:val="000000"/>
                <w:sz w:val="22"/>
                <w:szCs w:val="22"/>
              </w:rPr>
            </w:pPr>
            <w:r>
              <w:rPr>
                <w:rFonts w:ascii="Calibri" w:hAnsi="Calibri" w:cs="Calibri"/>
                <w:color w:val="000000"/>
                <w:sz w:val="22"/>
                <w:szCs w:val="22"/>
              </w:rPr>
              <w:t>48,00 €</w:t>
            </w:r>
          </w:p>
        </w:tc>
        <w:tc>
          <w:tcPr>
            <w:tcW w:w="2182" w:type="dxa"/>
            <w:vMerge/>
            <w:tcBorders>
              <w:top w:val="single" w:sz="4" w:space="0" w:color="auto"/>
              <w:left w:val="single" w:sz="4" w:space="0" w:color="auto"/>
              <w:bottom w:val="single" w:sz="4" w:space="0" w:color="auto"/>
              <w:right w:val="single" w:sz="4" w:space="0" w:color="auto"/>
            </w:tcBorders>
            <w:vAlign w:val="center"/>
            <w:hideMark/>
          </w:tcPr>
          <w:p w14:paraId="6A6AD07F" w14:textId="77777777" w:rsidR="006E3526" w:rsidRDefault="006E3526" w:rsidP="00FF280F">
            <w:pPr>
              <w:rPr>
                <w:rFonts w:ascii="Calibri" w:hAnsi="Calibri" w:cs="Calibri"/>
                <w:color w:val="000000"/>
                <w:sz w:val="22"/>
                <w:szCs w:val="22"/>
              </w:rPr>
            </w:pPr>
          </w:p>
        </w:tc>
        <w:tc>
          <w:tcPr>
            <w:tcW w:w="2682" w:type="dxa"/>
            <w:vMerge/>
            <w:tcBorders>
              <w:top w:val="single" w:sz="4" w:space="0" w:color="auto"/>
              <w:left w:val="single" w:sz="4" w:space="0" w:color="auto"/>
              <w:bottom w:val="single" w:sz="4" w:space="0" w:color="auto"/>
              <w:right w:val="single" w:sz="4" w:space="0" w:color="auto"/>
            </w:tcBorders>
            <w:vAlign w:val="center"/>
            <w:hideMark/>
          </w:tcPr>
          <w:p w14:paraId="1ECD7A12" w14:textId="77777777" w:rsidR="006E3526" w:rsidRDefault="006E3526" w:rsidP="00FF280F">
            <w:pPr>
              <w:rPr>
                <w:rFonts w:ascii="Calibri" w:hAnsi="Calibri" w:cs="Calibri"/>
                <w:color w:val="000000"/>
                <w:sz w:val="22"/>
                <w:szCs w:val="22"/>
              </w:rPr>
            </w:pPr>
          </w:p>
        </w:tc>
        <w:tc>
          <w:tcPr>
            <w:tcW w:w="160" w:type="dxa"/>
            <w:tcBorders>
              <w:left w:val="single" w:sz="4" w:space="0" w:color="auto"/>
            </w:tcBorders>
            <w:vAlign w:val="center"/>
            <w:hideMark/>
          </w:tcPr>
          <w:p w14:paraId="4BD0C786" w14:textId="77777777" w:rsidR="006E3526" w:rsidRDefault="006E3526" w:rsidP="00FF280F">
            <w:pPr>
              <w:rPr>
                <w:sz w:val="20"/>
                <w:szCs w:val="20"/>
              </w:rPr>
            </w:pPr>
          </w:p>
        </w:tc>
      </w:tr>
    </w:tbl>
    <w:p w14:paraId="5CA766F2" w14:textId="61AA342E" w:rsidR="006E3526" w:rsidRDefault="006E3526" w:rsidP="00E51432"/>
    <w:p w14:paraId="59A0A5EC" w14:textId="030A2714" w:rsidR="006E3526" w:rsidRDefault="006E3526" w:rsidP="00E51432"/>
    <w:p w14:paraId="3789E3A9" w14:textId="3FEFA97B" w:rsidR="006E3526" w:rsidRDefault="006E3526" w:rsidP="00E51432"/>
    <w:p w14:paraId="6845B16B" w14:textId="54B438A0" w:rsidR="006E3526" w:rsidRDefault="006E3526" w:rsidP="00E51432"/>
    <w:p w14:paraId="20ED3B67" w14:textId="480C99C3" w:rsidR="006E3526" w:rsidRDefault="006E3526" w:rsidP="00E51432"/>
    <w:p w14:paraId="2673A249" w14:textId="3D259932" w:rsidR="006E3526" w:rsidRDefault="006E3526" w:rsidP="00E51432"/>
    <w:p w14:paraId="6672E25C" w14:textId="6062E366" w:rsidR="006E3526" w:rsidRDefault="006E3526" w:rsidP="00E51432"/>
    <w:p w14:paraId="4CBAA32F" w14:textId="77777777" w:rsidR="006E3526" w:rsidRDefault="006E3526" w:rsidP="00E51432"/>
    <w:p w14:paraId="31584FDC" w14:textId="77777777" w:rsidR="006E3526" w:rsidRDefault="006E3526" w:rsidP="006E3526">
      <w:pPr>
        <w:rPr>
          <w:b/>
          <w:bCs/>
        </w:rPr>
      </w:pPr>
      <w:r>
        <w:rPr>
          <w:b/>
          <w:bCs/>
        </w:rPr>
        <w:lastRenderedPageBreak/>
        <w:t>Adhésion annuelle pour les hors commune</w:t>
      </w:r>
    </w:p>
    <w:p w14:paraId="23FC6930" w14:textId="77777777" w:rsidR="006E3526" w:rsidRDefault="006E3526" w:rsidP="006E3526">
      <w:pPr>
        <w:rPr>
          <w:b/>
          <w:bCs/>
        </w:rPr>
      </w:pPr>
    </w:p>
    <w:tbl>
      <w:tblPr>
        <w:tblW w:w="9746" w:type="dxa"/>
        <w:tblLayout w:type="fixed"/>
        <w:tblCellMar>
          <w:left w:w="70" w:type="dxa"/>
          <w:right w:w="70" w:type="dxa"/>
        </w:tblCellMar>
        <w:tblLook w:val="04A0" w:firstRow="1" w:lastRow="0" w:firstColumn="1" w:lastColumn="0" w:noHBand="0" w:noVBand="1"/>
      </w:tblPr>
      <w:tblGrid>
        <w:gridCol w:w="2117"/>
        <w:gridCol w:w="816"/>
        <w:gridCol w:w="1649"/>
        <w:gridCol w:w="2212"/>
        <w:gridCol w:w="2772"/>
        <w:gridCol w:w="180"/>
      </w:tblGrid>
      <w:tr w:rsidR="006E3526" w14:paraId="5C618937" w14:textId="77777777" w:rsidTr="00FF280F">
        <w:trPr>
          <w:gridAfter w:val="1"/>
          <w:wAfter w:w="180" w:type="dxa"/>
          <w:trHeight w:val="312"/>
        </w:trPr>
        <w:tc>
          <w:tcPr>
            <w:tcW w:w="9566" w:type="dxa"/>
            <w:gridSpan w:val="5"/>
            <w:tcBorders>
              <w:top w:val="single" w:sz="8" w:space="0" w:color="auto"/>
              <w:left w:val="single" w:sz="8" w:space="0" w:color="auto"/>
              <w:bottom w:val="single" w:sz="8" w:space="0" w:color="auto"/>
              <w:right w:val="single" w:sz="4" w:space="0" w:color="auto"/>
            </w:tcBorders>
            <w:shd w:val="clear" w:color="auto" w:fill="B4C6E7" w:themeFill="accent1" w:themeFillTint="66"/>
            <w:noWrap/>
            <w:vAlign w:val="center"/>
            <w:hideMark/>
          </w:tcPr>
          <w:p w14:paraId="255C2E1B" w14:textId="77777777" w:rsidR="006E3526" w:rsidRDefault="006E3526" w:rsidP="00FF280F">
            <w:pPr>
              <w:jc w:val="center"/>
              <w:rPr>
                <w:rFonts w:ascii="Calibri" w:hAnsi="Calibri" w:cs="Calibri"/>
                <w:color w:val="000000"/>
              </w:rPr>
            </w:pPr>
            <w:r>
              <w:rPr>
                <w:rFonts w:ascii="Calibri" w:hAnsi="Calibri" w:cs="Calibri"/>
                <w:color w:val="000000"/>
              </w:rPr>
              <w:t>Tarifs Hors commune</w:t>
            </w:r>
          </w:p>
        </w:tc>
      </w:tr>
      <w:tr w:rsidR="006E3526" w14:paraId="54EA0103" w14:textId="77777777" w:rsidTr="00FF280F">
        <w:trPr>
          <w:gridAfter w:val="1"/>
          <w:wAfter w:w="180" w:type="dxa"/>
          <w:trHeight w:val="458"/>
        </w:trPr>
        <w:tc>
          <w:tcPr>
            <w:tcW w:w="21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9E0CB" w14:textId="77777777" w:rsidR="006E3526" w:rsidRDefault="006E3526" w:rsidP="00FF280F">
            <w:pPr>
              <w:jc w:val="center"/>
              <w:rPr>
                <w:rFonts w:ascii="Calibri" w:hAnsi="Calibri" w:cs="Calibri"/>
                <w:b/>
                <w:bCs/>
                <w:color w:val="000000"/>
              </w:rPr>
            </w:pPr>
            <w:r>
              <w:rPr>
                <w:rFonts w:ascii="Calibri" w:hAnsi="Calibri" w:cs="Calibri"/>
                <w:b/>
                <w:bCs/>
                <w:color w:val="000000"/>
              </w:rPr>
              <w:t>Tranches</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918F1B" w14:textId="77777777" w:rsidR="006E3526" w:rsidRDefault="006E3526" w:rsidP="00FF280F">
            <w:pPr>
              <w:jc w:val="center"/>
              <w:rPr>
                <w:rFonts w:ascii="Calibri" w:hAnsi="Calibri" w:cs="Calibri"/>
                <w:color w:val="000000"/>
                <w:sz w:val="22"/>
                <w:szCs w:val="22"/>
              </w:rPr>
            </w:pPr>
            <w:r>
              <w:rPr>
                <w:rFonts w:ascii="Calibri" w:hAnsi="Calibri" w:cs="Calibri"/>
                <w:color w:val="000000"/>
                <w:sz w:val="22"/>
                <w:szCs w:val="22"/>
              </w:rPr>
              <w:t>Adhésion année</w:t>
            </w:r>
          </w:p>
        </w:tc>
        <w:tc>
          <w:tcPr>
            <w:tcW w:w="16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2BE3F6" w14:textId="77777777" w:rsidR="006E3526" w:rsidRDefault="006E3526" w:rsidP="00FF280F">
            <w:pPr>
              <w:jc w:val="center"/>
              <w:rPr>
                <w:rFonts w:ascii="Calibri" w:hAnsi="Calibri" w:cs="Calibri"/>
                <w:color w:val="000000"/>
                <w:sz w:val="22"/>
                <w:szCs w:val="22"/>
              </w:rPr>
            </w:pPr>
            <w:r>
              <w:rPr>
                <w:rFonts w:ascii="Calibri" w:hAnsi="Calibri" w:cs="Calibri"/>
                <w:color w:val="000000"/>
                <w:sz w:val="22"/>
                <w:szCs w:val="22"/>
              </w:rPr>
              <w:t>Adhésion à partir de janvier</w:t>
            </w:r>
          </w:p>
        </w:tc>
        <w:tc>
          <w:tcPr>
            <w:tcW w:w="2212" w:type="dxa"/>
            <w:vMerge w:val="restart"/>
            <w:tcBorders>
              <w:top w:val="single" w:sz="8" w:space="0" w:color="auto"/>
              <w:left w:val="single" w:sz="4" w:space="0" w:color="auto"/>
              <w:bottom w:val="single" w:sz="4" w:space="0" w:color="000000"/>
              <w:right w:val="single" w:sz="8" w:space="0" w:color="000000"/>
            </w:tcBorders>
            <w:shd w:val="clear" w:color="auto" w:fill="auto"/>
            <w:noWrap/>
            <w:vAlign w:val="center"/>
            <w:hideMark/>
          </w:tcPr>
          <w:p w14:paraId="4AD53673" w14:textId="77777777" w:rsidR="006E3526" w:rsidRDefault="006E3526" w:rsidP="00FF280F">
            <w:pPr>
              <w:jc w:val="center"/>
              <w:rPr>
                <w:rFonts w:ascii="Calibri" w:hAnsi="Calibri" w:cs="Calibri"/>
                <w:color w:val="000000"/>
                <w:sz w:val="22"/>
                <w:szCs w:val="22"/>
              </w:rPr>
            </w:pPr>
            <w:r>
              <w:rPr>
                <w:rFonts w:ascii="Calibri" w:hAnsi="Calibri" w:cs="Calibri"/>
                <w:color w:val="000000"/>
                <w:sz w:val="22"/>
                <w:szCs w:val="22"/>
              </w:rPr>
              <w:t>Tarifs sorties</w:t>
            </w:r>
          </w:p>
        </w:tc>
        <w:tc>
          <w:tcPr>
            <w:tcW w:w="2772"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096AAB2" w14:textId="77777777" w:rsidR="006E3526" w:rsidRDefault="006E3526" w:rsidP="00FF280F">
            <w:pPr>
              <w:jc w:val="center"/>
              <w:rPr>
                <w:rFonts w:ascii="Calibri" w:hAnsi="Calibri" w:cs="Calibri"/>
                <w:color w:val="000000"/>
                <w:sz w:val="22"/>
                <w:szCs w:val="22"/>
              </w:rPr>
            </w:pPr>
            <w:r>
              <w:rPr>
                <w:rFonts w:ascii="Calibri" w:hAnsi="Calibri" w:cs="Calibri"/>
                <w:color w:val="000000"/>
                <w:sz w:val="22"/>
                <w:szCs w:val="22"/>
              </w:rPr>
              <w:t>Restauration</w:t>
            </w:r>
          </w:p>
          <w:p w14:paraId="5F1F7575" w14:textId="77777777" w:rsidR="006E3526" w:rsidRDefault="006E3526" w:rsidP="00FF280F">
            <w:pPr>
              <w:jc w:val="center"/>
              <w:rPr>
                <w:rFonts w:ascii="Calibri" w:hAnsi="Calibri" w:cs="Calibri"/>
                <w:color w:val="000000"/>
                <w:sz w:val="22"/>
                <w:szCs w:val="22"/>
              </w:rPr>
            </w:pPr>
            <w:r w:rsidRPr="00D4414B">
              <w:rPr>
                <w:rFonts w:ascii="Calibri" w:hAnsi="Calibri" w:cs="Calibri"/>
                <w:color w:val="000000"/>
                <w:sz w:val="16"/>
                <w:szCs w:val="16"/>
              </w:rPr>
              <w:t>(Uniquement sur les vacances)</w:t>
            </w:r>
          </w:p>
        </w:tc>
      </w:tr>
      <w:tr w:rsidR="006E3526" w14:paraId="5E87792C" w14:textId="77777777" w:rsidTr="00FF280F">
        <w:trPr>
          <w:trHeight w:val="541"/>
        </w:trPr>
        <w:tc>
          <w:tcPr>
            <w:tcW w:w="2117" w:type="dxa"/>
            <w:vMerge/>
            <w:tcBorders>
              <w:top w:val="single" w:sz="4" w:space="0" w:color="auto"/>
              <w:left w:val="single" w:sz="4" w:space="0" w:color="auto"/>
              <w:bottom w:val="single" w:sz="4" w:space="0" w:color="auto"/>
              <w:right w:val="single" w:sz="4" w:space="0" w:color="auto"/>
            </w:tcBorders>
            <w:vAlign w:val="center"/>
            <w:hideMark/>
          </w:tcPr>
          <w:p w14:paraId="3035C56E" w14:textId="77777777" w:rsidR="006E3526" w:rsidRDefault="006E3526" w:rsidP="00FF280F">
            <w:pPr>
              <w:jc w:val="center"/>
              <w:rPr>
                <w:rFonts w:ascii="Calibri" w:hAnsi="Calibri" w:cs="Calibri"/>
                <w:b/>
                <w:bCs/>
                <w:color w:val="000000"/>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14:paraId="19E3D1AC" w14:textId="77777777" w:rsidR="006E3526" w:rsidRDefault="006E3526" w:rsidP="00FF280F">
            <w:pPr>
              <w:jc w:val="center"/>
              <w:rPr>
                <w:rFonts w:ascii="Calibri" w:hAnsi="Calibri" w:cs="Calibri"/>
                <w:color w:val="000000"/>
                <w:sz w:val="22"/>
                <w:szCs w:val="22"/>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53EF7C9D" w14:textId="77777777" w:rsidR="006E3526" w:rsidRDefault="006E3526" w:rsidP="00FF280F">
            <w:pPr>
              <w:jc w:val="center"/>
              <w:rPr>
                <w:rFonts w:ascii="Calibri" w:hAnsi="Calibri" w:cs="Calibri"/>
                <w:color w:val="000000"/>
                <w:sz w:val="22"/>
                <w:szCs w:val="22"/>
              </w:rPr>
            </w:pPr>
          </w:p>
        </w:tc>
        <w:tc>
          <w:tcPr>
            <w:tcW w:w="2212" w:type="dxa"/>
            <w:vMerge/>
            <w:tcBorders>
              <w:top w:val="single" w:sz="8" w:space="0" w:color="auto"/>
              <w:left w:val="single" w:sz="4" w:space="0" w:color="auto"/>
              <w:bottom w:val="single" w:sz="4" w:space="0" w:color="auto"/>
              <w:right w:val="single" w:sz="8" w:space="0" w:color="000000"/>
            </w:tcBorders>
            <w:vAlign w:val="center"/>
            <w:hideMark/>
          </w:tcPr>
          <w:p w14:paraId="258C77AA" w14:textId="77777777" w:rsidR="006E3526" w:rsidRDefault="006E3526" w:rsidP="00FF280F">
            <w:pPr>
              <w:jc w:val="center"/>
              <w:rPr>
                <w:rFonts w:ascii="Calibri" w:hAnsi="Calibri" w:cs="Calibri"/>
                <w:color w:val="000000"/>
                <w:sz w:val="22"/>
                <w:szCs w:val="22"/>
              </w:rPr>
            </w:pPr>
          </w:p>
        </w:tc>
        <w:tc>
          <w:tcPr>
            <w:tcW w:w="2772" w:type="dxa"/>
            <w:vMerge/>
            <w:tcBorders>
              <w:top w:val="nil"/>
              <w:left w:val="single" w:sz="8" w:space="0" w:color="auto"/>
              <w:bottom w:val="single" w:sz="4" w:space="0" w:color="auto"/>
              <w:right w:val="single" w:sz="4" w:space="0" w:color="auto"/>
            </w:tcBorders>
            <w:vAlign w:val="center"/>
            <w:hideMark/>
          </w:tcPr>
          <w:p w14:paraId="18D78C6D" w14:textId="77777777" w:rsidR="006E3526" w:rsidRDefault="006E3526" w:rsidP="00FF280F">
            <w:pPr>
              <w:jc w:val="center"/>
              <w:rPr>
                <w:rFonts w:ascii="Calibri" w:hAnsi="Calibri" w:cs="Calibri"/>
                <w:color w:val="000000"/>
                <w:sz w:val="22"/>
                <w:szCs w:val="22"/>
              </w:rPr>
            </w:pPr>
          </w:p>
        </w:tc>
        <w:tc>
          <w:tcPr>
            <w:tcW w:w="180" w:type="dxa"/>
            <w:tcBorders>
              <w:top w:val="nil"/>
              <w:left w:val="single" w:sz="4" w:space="0" w:color="auto"/>
              <w:bottom w:val="nil"/>
              <w:right w:val="nil"/>
            </w:tcBorders>
            <w:shd w:val="clear" w:color="auto" w:fill="auto"/>
            <w:noWrap/>
            <w:vAlign w:val="bottom"/>
            <w:hideMark/>
          </w:tcPr>
          <w:p w14:paraId="2032F902" w14:textId="77777777" w:rsidR="006E3526" w:rsidRDefault="006E3526" w:rsidP="00FF280F">
            <w:pPr>
              <w:jc w:val="center"/>
              <w:rPr>
                <w:rFonts w:ascii="Calibri" w:hAnsi="Calibri" w:cs="Calibri"/>
                <w:color w:val="000000"/>
                <w:sz w:val="22"/>
                <w:szCs w:val="22"/>
              </w:rPr>
            </w:pPr>
          </w:p>
        </w:tc>
      </w:tr>
      <w:tr w:rsidR="006E3526" w14:paraId="6076A398" w14:textId="77777777" w:rsidTr="00FF280F">
        <w:trPr>
          <w:trHeight w:val="298"/>
        </w:trPr>
        <w:tc>
          <w:tcPr>
            <w:tcW w:w="2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076B6" w14:textId="77777777" w:rsidR="006E3526" w:rsidRDefault="006E3526" w:rsidP="00FF280F">
            <w:pPr>
              <w:jc w:val="center"/>
              <w:rPr>
                <w:rFonts w:ascii="Calibri" w:hAnsi="Calibri" w:cs="Calibri"/>
                <w:b/>
                <w:bCs/>
                <w:color w:val="000000"/>
              </w:rPr>
            </w:pPr>
            <w:r w:rsidRPr="007B1D63">
              <w:rPr>
                <w:rFonts w:ascii="Calibri" w:hAnsi="Calibri" w:cs="Calibri"/>
                <w:color w:val="000000"/>
              </w:rPr>
              <w:t>Moins de 1067€</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6E2E8" w14:textId="77777777" w:rsidR="006E3526" w:rsidRDefault="006E3526" w:rsidP="00FF280F">
            <w:pPr>
              <w:jc w:val="center"/>
              <w:rPr>
                <w:rFonts w:ascii="Calibri" w:hAnsi="Calibri" w:cs="Calibri"/>
                <w:color w:val="000000"/>
                <w:sz w:val="22"/>
                <w:szCs w:val="22"/>
              </w:rPr>
            </w:pPr>
            <w:r>
              <w:rPr>
                <w:rFonts w:ascii="Calibri" w:hAnsi="Calibri" w:cs="Calibri"/>
                <w:color w:val="000000"/>
                <w:sz w:val="22"/>
                <w:szCs w:val="22"/>
              </w:rPr>
              <w:t>30,00 €</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BC05D" w14:textId="77777777" w:rsidR="006E3526" w:rsidRDefault="006E3526" w:rsidP="00FF280F">
            <w:pPr>
              <w:jc w:val="center"/>
              <w:rPr>
                <w:rFonts w:ascii="Calibri" w:hAnsi="Calibri" w:cs="Calibri"/>
                <w:color w:val="000000"/>
                <w:sz w:val="22"/>
                <w:szCs w:val="22"/>
              </w:rPr>
            </w:pPr>
            <w:r>
              <w:rPr>
                <w:rFonts w:ascii="Calibri" w:hAnsi="Calibri" w:cs="Calibri"/>
                <w:color w:val="000000"/>
                <w:sz w:val="22"/>
                <w:szCs w:val="22"/>
              </w:rPr>
              <w:t>20,00 €</w:t>
            </w:r>
          </w:p>
        </w:tc>
        <w:tc>
          <w:tcPr>
            <w:tcW w:w="22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DF80B5" w14:textId="77777777" w:rsidR="006E3526" w:rsidRDefault="006E3526" w:rsidP="00FF280F">
            <w:pPr>
              <w:jc w:val="center"/>
              <w:rPr>
                <w:rFonts w:ascii="Calibri" w:hAnsi="Calibri" w:cs="Calibri"/>
                <w:color w:val="000000"/>
                <w:sz w:val="22"/>
                <w:szCs w:val="22"/>
              </w:rPr>
            </w:pPr>
            <w:r>
              <w:rPr>
                <w:rFonts w:ascii="Calibri" w:hAnsi="Calibri" w:cs="Calibri"/>
                <w:color w:val="000000"/>
                <w:sz w:val="22"/>
                <w:szCs w:val="22"/>
              </w:rPr>
              <w:t>Prise en charge complète du prix total de la sortie</w:t>
            </w:r>
          </w:p>
        </w:tc>
        <w:tc>
          <w:tcPr>
            <w:tcW w:w="27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98030" w14:textId="77777777" w:rsidR="006E3526" w:rsidRDefault="006E3526" w:rsidP="00FF280F">
            <w:pPr>
              <w:jc w:val="center"/>
              <w:rPr>
                <w:rFonts w:ascii="Calibri" w:hAnsi="Calibri" w:cs="Calibri"/>
                <w:color w:val="000000"/>
                <w:sz w:val="22"/>
                <w:szCs w:val="22"/>
              </w:rPr>
            </w:pPr>
            <w:r>
              <w:rPr>
                <w:rFonts w:ascii="Calibri" w:hAnsi="Calibri" w:cs="Calibri"/>
                <w:color w:val="000000"/>
                <w:sz w:val="22"/>
                <w:szCs w:val="22"/>
              </w:rPr>
              <w:t>Tarif de la restauration en vigueur pour les hors commune</w:t>
            </w:r>
          </w:p>
        </w:tc>
        <w:tc>
          <w:tcPr>
            <w:tcW w:w="180" w:type="dxa"/>
            <w:tcBorders>
              <w:left w:val="single" w:sz="4" w:space="0" w:color="auto"/>
            </w:tcBorders>
            <w:vAlign w:val="center"/>
            <w:hideMark/>
          </w:tcPr>
          <w:p w14:paraId="45978283" w14:textId="77777777" w:rsidR="006E3526" w:rsidRDefault="006E3526" w:rsidP="00FF280F">
            <w:pPr>
              <w:rPr>
                <w:sz w:val="20"/>
                <w:szCs w:val="20"/>
              </w:rPr>
            </w:pPr>
          </w:p>
        </w:tc>
      </w:tr>
      <w:tr w:rsidR="006E3526" w14:paraId="72173DBA" w14:textId="77777777" w:rsidTr="00FF280F">
        <w:trPr>
          <w:trHeight w:val="298"/>
        </w:trPr>
        <w:tc>
          <w:tcPr>
            <w:tcW w:w="2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EED6A" w14:textId="77777777" w:rsidR="006E3526" w:rsidRDefault="006E3526" w:rsidP="00FF280F">
            <w:pPr>
              <w:jc w:val="center"/>
              <w:rPr>
                <w:rFonts w:ascii="Calibri" w:hAnsi="Calibri" w:cs="Calibri"/>
                <w:b/>
                <w:bCs/>
                <w:color w:val="000000"/>
              </w:rPr>
            </w:pPr>
            <w:r w:rsidRPr="007B1D63">
              <w:rPr>
                <w:rFonts w:ascii="Calibri" w:hAnsi="Calibri" w:cs="Calibri"/>
                <w:color w:val="000000"/>
              </w:rPr>
              <w:t>De 1607€ à 1830€</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6C444" w14:textId="77777777" w:rsidR="006E3526" w:rsidRDefault="006E3526" w:rsidP="00FF280F">
            <w:pPr>
              <w:jc w:val="center"/>
              <w:rPr>
                <w:rFonts w:ascii="Calibri" w:hAnsi="Calibri" w:cs="Calibri"/>
                <w:color w:val="000000"/>
                <w:sz w:val="22"/>
                <w:szCs w:val="22"/>
              </w:rPr>
            </w:pPr>
            <w:r>
              <w:rPr>
                <w:rFonts w:ascii="Calibri" w:hAnsi="Calibri" w:cs="Calibri"/>
                <w:color w:val="000000"/>
                <w:sz w:val="22"/>
                <w:szCs w:val="22"/>
              </w:rPr>
              <w:t>40,00 €</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4267E" w14:textId="77777777" w:rsidR="006E3526" w:rsidRDefault="006E3526" w:rsidP="00FF280F">
            <w:pPr>
              <w:jc w:val="center"/>
              <w:rPr>
                <w:rFonts w:ascii="Calibri" w:hAnsi="Calibri" w:cs="Calibri"/>
                <w:color w:val="000000"/>
                <w:sz w:val="22"/>
                <w:szCs w:val="22"/>
              </w:rPr>
            </w:pPr>
            <w:r>
              <w:rPr>
                <w:rFonts w:ascii="Calibri" w:hAnsi="Calibri" w:cs="Calibri"/>
                <w:color w:val="000000"/>
                <w:sz w:val="22"/>
                <w:szCs w:val="22"/>
              </w:rPr>
              <w:t>26,00 €</w:t>
            </w:r>
          </w:p>
        </w:tc>
        <w:tc>
          <w:tcPr>
            <w:tcW w:w="2212" w:type="dxa"/>
            <w:vMerge/>
            <w:tcBorders>
              <w:top w:val="single" w:sz="4" w:space="0" w:color="auto"/>
              <w:left w:val="single" w:sz="4" w:space="0" w:color="auto"/>
              <w:bottom w:val="single" w:sz="4" w:space="0" w:color="auto"/>
              <w:right w:val="single" w:sz="4" w:space="0" w:color="auto"/>
            </w:tcBorders>
            <w:vAlign w:val="center"/>
            <w:hideMark/>
          </w:tcPr>
          <w:p w14:paraId="2F7575AF" w14:textId="77777777" w:rsidR="006E3526" w:rsidRDefault="006E3526" w:rsidP="00FF280F">
            <w:pPr>
              <w:rPr>
                <w:rFonts w:ascii="Calibri" w:hAnsi="Calibri" w:cs="Calibri"/>
                <w:color w:val="000000"/>
                <w:sz w:val="22"/>
                <w:szCs w:val="22"/>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14:paraId="4830801C" w14:textId="77777777" w:rsidR="006E3526" w:rsidRDefault="006E3526" w:rsidP="00FF280F">
            <w:pPr>
              <w:rPr>
                <w:rFonts w:ascii="Calibri" w:hAnsi="Calibri" w:cs="Calibri"/>
                <w:color w:val="000000"/>
                <w:sz w:val="22"/>
                <w:szCs w:val="22"/>
              </w:rPr>
            </w:pPr>
          </w:p>
        </w:tc>
        <w:tc>
          <w:tcPr>
            <w:tcW w:w="180" w:type="dxa"/>
            <w:tcBorders>
              <w:left w:val="single" w:sz="4" w:space="0" w:color="auto"/>
            </w:tcBorders>
            <w:vAlign w:val="center"/>
            <w:hideMark/>
          </w:tcPr>
          <w:p w14:paraId="07AF7B3B" w14:textId="77777777" w:rsidR="006E3526" w:rsidRDefault="006E3526" w:rsidP="00FF280F">
            <w:pPr>
              <w:rPr>
                <w:sz w:val="20"/>
                <w:szCs w:val="20"/>
              </w:rPr>
            </w:pPr>
          </w:p>
        </w:tc>
      </w:tr>
      <w:tr w:rsidR="006E3526" w14:paraId="5B587987" w14:textId="77777777" w:rsidTr="00FF280F">
        <w:trPr>
          <w:trHeight w:val="298"/>
        </w:trPr>
        <w:tc>
          <w:tcPr>
            <w:tcW w:w="2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80ABA" w14:textId="77777777" w:rsidR="006E3526" w:rsidRDefault="006E3526" w:rsidP="00FF280F">
            <w:pPr>
              <w:jc w:val="center"/>
              <w:rPr>
                <w:rFonts w:ascii="Calibri" w:hAnsi="Calibri" w:cs="Calibri"/>
                <w:b/>
                <w:bCs/>
                <w:color w:val="000000"/>
              </w:rPr>
            </w:pPr>
            <w:r w:rsidRPr="007B1D63">
              <w:rPr>
                <w:rFonts w:ascii="Calibri" w:hAnsi="Calibri" w:cs="Calibri"/>
                <w:color w:val="000000"/>
              </w:rPr>
              <w:t>De 1830€ à 2750€</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02250" w14:textId="77777777" w:rsidR="006E3526" w:rsidRDefault="006E3526" w:rsidP="00FF280F">
            <w:pPr>
              <w:jc w:val="center"/>
              <w:rPr>
                <w:rFonts w:ascii="Calibri" w:hAnsi="Calibri" w:cs="Calibri"/>
                <w:color w:val="000000"/>
                <w:sz w:val="22"/>
                <w:szCs w:val="22"/>
              </w:rPr>
            </w:pPr>
            <w:r>
              <w:rPr>
                <w:rFonts w:ascii="Calibri" w:hAnsi="Calibri" w:cs="Calibri"/>
                <w:color w:val="000000"/>
                <w:sz w:val="22"/>
                <w:szCs w:val="22"/>
              </w:rPr>
              <w:t>50,00 €</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13F5E" w14:textId="77777777" w:rsidR="006E3526" w:rsidRDefault="006E3526" w:rsidP="00FF280F">
            <w:pPr>
              <w:jc w:val="center"/>
              <w:rPr>
                <w:rFonts w:ascii="Calibri" w:hAnsi="Calibri" w:cs="Calibri"/>
                <w:color w:val="000000"/>
                <w:sz w:val="22"/>
                <w:szCs w:val="22"/>
              </w:rPr>
            </w:pPr>
            <w:r>
              <w:rPr>
                <w:rFonts w:ascii="Calibri" w:hAnsi="Calibri" w:cs="Calibri"/>
                <w:color w:val="000000"/>
                <w:sz w:val="22"/>
                <w:szCs w:val="22"/>
              </w:rPr>
              <w:t>33,00 €</w:t>
            </w:r>
          </w:p>
        </w:tc>
        <w:tc>
          <w:tcPr>
            <w:tcW w:w="2212" w:type="dxa"/>
            <w:vMerge/>
            <w:tcBorders>
              <w:top w:val="single" w:sz="4" w:space="0" w:color="auto"/>
              <w:left w:val="single" w:sz="4" w:space="0" w:color="auto"/>
              <w:bottom w:val="single" w:sz="4" w:space="0" w:color="auto"/>
              <w:right w:val="single" w:sz="4" w:space="0" w:color="auto"/>
            </w:tcBorders>
            <w:vAlign w:val="center"/>
            <w:hideMark/>
          </w:tcPr>
          <w:p w14:paraId="6788B218" w14:textId="77777777" w:rsidR="006E3526" w:rsidRDefault="006E3526" w:rsidP="00FF280F">
            <w:pPr>
              <w:rPr>
                <w:rFonts w:ascii="Calibri" w:hAnsi="Calibri" w:cs="Calibri"/>
                <w:color w:val="000000"/>
                <w:sz w:val="22"/>
                <w:szCs w:val="22"/>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14:paraId="02251E5C" w14:textId="77777777" w:rsidR="006E3526" w:rsidRDefault="006E3526" w:rsidP="00FF280F">
            <w:pPr>
              <w:rPr>
                <w:rFonts w:ascii="Calibri" w:hAnsi="Calibri" w:cs="Calibri"/>
                <w:color w:val="000000"/>
                <w:sz w:val="22"/>
                <w:szCs w:val="22"/>
              </w:rPr>
            </w:pPr>
          </w:p>
        </w:tc>
        <w:tc>
          <w:tcPr>
            <w:tcW w:w="180" w:type="dxa"/>
            <w:tcBorders>
              <w:left w:val="single" w:sz="4" w:space="0" w:color="auto"/>
            </w:tcBorders>
            <w:vAlign w:val="center"/>
            <w:hideMark/>
          </w:tcPr>
          <w:p w14:paraId="650A6884" w14:textId="77777777" w:rsidR="006E3526" w:rsidRDefault="006E3526" w:rsidP="00FF280F">
            <w:pPr>
              <w:rPr>
                <w:sz w:val="20"/>
                <w:szCs w:val="20"/>
              </w:rPr>
            </w:pPr>
          </w:p>
        </w:tc>
      </w:tr>
      <w:tr w:rsidR="006E3526" w14:paraId="43567812" w14:textId="77777777" w:rsidTr="00FF280F">
        <w:trPr>
          <w:trHeight w:val="298"/>
        </w:trPr>
        <w:tc>
          <w:tcPr>
            <w:tcW w:w="2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B1E43" w14:textId="77777777" w:rsidR="006E3526" w:rsidRDefault="006E3526" w:rsidP="00FF280F">
            <w:pPr>
              <w:jc w:val="center"/>
              <w:rPr>
                <w:rFonts w:ascii="Calibri" w:hAnsi="Calibri" w:cs="Calibri"/>
                <w:b/>
                <w:bCs/>
                <w:color w:val="000000"/>
              </w:rPr>
            </w:pPr>
            <w:r w:rsidRPr="007B1D63">
              <w:rPr>
                <w:rFonts w:ascii="Calibri" w:hAnsi="Calibri" w:cs="Calibri"/>
                <w:color w:val="000000"/>
              </w:rPr>
              <w:t>De 2750€ à 3500€</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4D199" w14:textId="77777777" w:rsidR="006E3526" w:rsidRDefault="006E3526" w:rsidP="00FF280F">
            <w:pPr>
              <w:jc w:val="center"/>
              <w:rPr>
                <w:rFonts w:ascii="Calibri" w:hAnsi="Calibri" w:cs="Calibri"/>
                <w:color w:val="000000"/>
                <w:sz w:val="22"/>
                <w:szCs w:val="22"/>
              </w:rPr>
            </w:pPr>
            <w:r>
              <w:rPr>
                <w:rFonts w:ascii="Calibri" w:hAnsi="Calibri" w:cs="Calibri"/>
                <w:color w:val="000000"/>
                <w:sz w:val="22"/>
                <w:szCs w:val="22"/>
              </w:rPr>
              <w:t>60,00 €</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9ABBA" w14:textId="77777777" w:rsidR="006E3526" w:rsidRDefault="006E3526" w:rsidP="00FF280F">
            <w:pPr>
              <w:jc w:val="center"/>
              <w:rPr>
                <w:rFonts w:ascii="Calibri" w:hAnsi="Calibri" w:cs="Calibri"/>
                <w:color w:val="000000"/>
                <w:sz w:val="22"/>
                <w:szCs w:val="22"/>
              </w:rPr>
            </w:pPr>
            <w:r>
              <w:rPr>
                <w:rFonts w:ascii="Calibri" w:hAnsi="Calibri" w:cs="Calibri"/>
                <w:color w:val="000000"/>
                <w:sz w:val="22"/>
                <w:szCs w:val="22"/>
              </w:rPr>
              <w:t>40,00 €</w:t>
            </w:r>
          </w:p>
        </w:tc>
        <w:tc>
          <w:tcPr>
            <w:tcW w:w="2212" w:type="dxa"/>
            <w:vMerge/>
            <w:tcBorders>
              <w:top w:val="single" w:sz="4" w:space="0" w:color="auto"/>
              <w:left w:val="single" w:sz="4" w:space="0" w:color="auto"/>
              <w:bottom w:val="single" w:sz="4" w:space="0" w:color="auto"/>
              <w:right w:val="single" w:sz="4" w:space="0" w:color="auto"/>
            </w:tcBorders>
            <w:vAlign w:val="center"/>
            <w:hideMark/>
          </w:tcPr>
          <w:p w14:paraId="516DF3E8" w14:textId="77777777" w:rsidR="006E3526" w:rsidRDefault="006E3526" w:rsidP="00FF280F">
            <w:pPr>
              <w:rPr>
                <w:rFonts w:ascii="Calibri" w:hAnsi="Calibri" w:cs="Calibri"/>
                <w:color w:val="000000"/>
                <w:sz w:val="22"/>
                <w:szCs w:val="22"/>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14:paraId="0232F65C" w14:textId="77777777" w:rsidR="006E3526" w:rsidRDefault="006E3526" w:rsidP="00FF280F">
            <w:pPr>
              <w:rPr>
                <w:rFonts w:ascii="Calibri" w:hAnsi="Calibri" w:cs="Calibri"/>
                <w:color w:val="000000"/>
                <w:sz w:val="22"/>
                <w:szCs w:val="22"/>
              </w:rPr>
            </w:pPr>
          </w:p>
        </w:tc>
        <w:tc>
          <w:tcPr>
            <w:tcW w:w="180" w:type="dxa"/>
            <w:tcBorders>
              <w:left w:val="single" w:sz="4" w:space="0" w:color="auto"/>
            </w:tcBorders>
            <w:vAlign w:val="center"/>
            <w:hideMark/>
          </w:tcPr>
          <w:p w14:paraId="7821CA2F" w14:textId="77777777" w:rsidR="006E3526" w:rsidRDefault="006E3526" w:rsidP="00FF280F">
            <w:pPr>
              <w:rPr>
                <w:sz w:val="20"/>
                <w:szCs w:val="20"/>
              </w:rPr>
            </w:pPr>
          </w:p>
        </w:tc>
      </w:tr>
      <w:tr w:rsidR="006E3526" w14:paraId="644028C7" w14:textId="77777777" w:rsidTr="00FF280F">
        <w:trPr>
          <w:trHeight w:val="298"/>
        </w:trPr>
        <w:tc>
          <w:tcPr>
            <w:tcW w:w="2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912D8" w14:textId="77777777" w:rsidR="006E3526" w:rsidRDefault="006E3526" w:rsidP="00FF280F">
            <w:pPr>
              <w:jc w:val="center"/>
              <w:rPr>
                <w:rFonts w:ascii="Calibri" w:hAnsi="Calibri" w:cs="Calibri"/>
                <w:b/>
                <w:bCs/>
                <w:color w:val="000000"/>
              </w:rPr>
            </w:pPr>
            <w:r w:rsidRPr="007B1D63">
              <w:rPr>
                <w:rFonts w:ascii="Calibri" w:hAnsi="Calibri" w:cs="Calibri"/>
                <w:color w:val="000000"/>
              </w:rPr>
              <w:t>De 3500€ à 4750€</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4CD2B" w14:textId="77777777" w:rsidR="006E3526" w:rsidRDefault="006E3526" w:rsidP="00FF280F">
            <w:pPr>
              <w:jc w:val="center"/>
              <w:rPr>
                <w:rFonts w:ascii="Calibri" w:hAnsi="Calibri" w:cs="Calibri"/>
                <w:color w:val="000000"/>
                <w:sz w:val="22"/>
                <w:szCs w:val="22"/>
              </w:rPr>
            </w:pPr>
            <w:r>
              <w:rPr>
                <w:rFonts w:ascii="Calibri" w:hAnsi="Calibri" w:cs="Calibri"/>
                <w:color w:val="000000"/>
                <w:sz w:val="22"/>
                <w:szCs w:val="22"/>
              </w:rPr>
              <w:t>70,00 €</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FEF9F" w14:textId="77777777" w:rsidR="006E3526" w:rsidRDefault="006E3526" w:rsidP="00FF280F">
            <w:pPr>
              <w:jc w:val="center"/>
              <w:rPr>
                <w:rFonts w:ascii="Calibri" w:hAnsi="Calibri" w:cs="Calibri"/>
                <w:color w:val="000000"/>
                <w:sz w:val="22"/>
                <w:szCs w:val="22"/>
              </w:rPr>
            </w:pPr>
            <w:r>
              <w:rPr>
                <w:rFonts w:ascii="Calibri" w:hAnsi="Calibri" w:cs="Calibri"/>
                <w:color w:val="000000"/>
                <w:sz w:val="22"/>
                <w:szCs w:val="22"/>
              </w:rPr>
              <w:t>48,00 €</w:t>
            </w:r>
          </w:p>
        </w:tc>
        <w:tc>
          <w:tcPr>
            <w:tcW w:w="2212" w:type="dxa"/>
            <w:vMerge/>
            <w:tcBorders>
              <w:top w:val="single" w:sz="4" w:space="0" w:color="auto"/>
              <w:left w:val="single" w:sz="4" w:space="0" w:color="auto"/>
              <w:bottom w:val="single" w:sz="4" w:space="0" w:color="auto"/>
              <w:right w:val="single" w:sz="4" w:space="0" w:color="auto"/>
            </w:tcBorders>
            <w:vAlign w:val="center"/>
            <w:hideMark/>
          </w:tcPr>
          <w:p w14:paraId="03386A20" w14:textId="77777777" w:rsidR="006E3526" w:rsidRDefault="006E3526" w:rsidP="00FF280F">
            <w:pPr>
              <w:rPr>
                <w:rFonts w:ascii="Calibri" w:hAnsi="Calibri" w:cs="Calibri"/>
                <w:color w:val="000000"/>
                <w:sz w:val="22"/>
                <w:szCs w:val="22"/>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14:paraId="264C0C6B" w14:textId="77777777" w:rsidR="006E3526" w:rsidRDefault="006E3526" w:rsidP="00FF280F">
            <w:pPr>
              <w:rPr>
                <w:rFonts w:ascii="Calibri" w:hAnsi="Calibri" w:cs="Calibri"/>
                <w:color w:val="000000"/>
                <w:sz w:val="22"/>
                <w:szCs w:val="22"/>
              </w:rPr>
            </w:pPr>
          </w:p>
        </w:tc>
        <w:tc>
          <w:tcPr>
            <w:tcW w:w="180" w:type="dxa"/>
            <w:tcBorders>
              <w:left w:val="single" w:sz="4" w:space="0" w:color="auto"/>
            </w:tcBorders>
            <w:vAlign w:val="center"/>
            <w:hideMark/>
          </w:tcPr>
          <w:p w14:paraId="4E852097" w14:textId="77777777" w:rsidR="006E3526" w:rsidRDefault="006E3526" w:rsidP="00FF280F">
            <w:pPr>
              <w:rPr>
                <w:sz w:val="20"/>
                <w:szCs w:val="20"/>
              </w:rPr>
            </w:pPr>
          </w:p>
        </w:tc>
      </w:tr>
      <w:tr w:rsidR="006E3526" w14:paraId="55F25504" w14:textId="77777777" w:rsidTr="00FF280F">
        <w:trPr>
          <w:trHeight w:val="312"/>
        </w:trPr>
        <w:tc>
          <w:tcPr>
            <w:tcW w:w="2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95807" w14:textId="77777777" w:rsidR="006E3526" w:rsidRDefault="006E3526" w:rsidP="00FF280F">
            <w:pPr>
              <w:jc w:val="center"/>
              <w:rPr>
                <w:rFonts w:ascii="Calibri" w:hAnsi="Calibri" w:cs="Calibri"/>
                <w:b/>
                <w:bCs/>
                <w:color w:val="000000"/>
              </w:rPr>
            </w:pPr>
            <w:r w:rsidRPr="007B1D63">
              <w:rPr>
                <w:rFonts w:ascii="Calibri" w:hAnsi="Calibri" w:cs="Calibri"/>
                <w:color w:val="000000"/>
              </w:rPr>
              <w:t>4750€ et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2B014" w14:textId="77777777" w:rsidR="006E3526" w:rsidRDefault="006E3526" w:rsidP="00FF280F">
            <w:pPr>
              <w:jc w:val="center"/>
              <w:rPr>
                <w:rFonts w:ascii="Calibri" w:hAnsi="Calibri" w:cs="Calibri"/>
                <w:color w:val="000000"/>
                <w:sz w:val="22"/>
                <w:szCs w:val="22"/>
              </w:rPr>
            </w:pPr>
            <w:r>
              <w:rPr>
                <w:rFonts w:ascii="Calibri" w:hAnsi="Calibri" w:cs="Calibri"/>
                <w:color w:val="000000"/>
                <w:sz w:val="22"/>
                <w:szCs w:val="22"/>
              </w:rPr>
              <w:t>80,00 €</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9B733" w14:textId="77777777" w:rsidR="006E3526" w:rsidRDefault="006E3526" w:rsidP="00FF280F">
            <w:pPr>
              <w:jc w:val="center"/>
              <w:rPr>
                <w:rFonts w:ascii="Calibri" w:hAnsi="Calibri" w:cs="Calibri"/>
                <w:color w:val="000000"/>
                <w:sz w:val="22"/>
                <w:szCs w:val="22"/>
              </w:rPr>
            </w:pPr>
            <w:r>
              <w:rPr>
                <w:rFonts w:ascii="Calibri" w:hAnsi="Calibri" w:cs="Calibri"/>
                <w:color w:val="000000"/>
                <w:sz w:val="22"/>
                <w:szCs w:val="22"/>
              </w:rPr>
              <w:t>55,00 €</w:t>
            </w:r>
          </w:p>
        </w:tc>
        <w:tc>
          <w:tcPr>
            <w:tcW w:w="2212" w:type="dxa"/>
            <w:vMerge/>
            <w:tcBorders>
              <w:top w:val="single" w:sz="4" w:space="0" w:color="auto"/>
              <w:left w:val="single" w:sz="4" w:space="0" w:color="auto"/>
              <w:bottom w:val="single" w:sz="4" w:space="0" w:color="auto"/>
              <w:right w:val="single" w:sz="4" w:space="0" w:color="auto"/>
            </w:tcBorders>
            <w:vAlign w:val="center"/>
            <w:hideMark/>
          </w:tcPr>
          <w:p w14:paraId="00C5E165" w14:textId="77777777" w:rsidR="006E3526" w:rsidRDefault="006E3526" w:rsidP="00FF280F">
            <w:pPr>
              <w:rPr>
                <w:rFonts w:ascii="Calibri" w:hAnsi="Calibri" w:cs="Calibri"/>
                <w:color w:val="000000"/>
                <w:sz w:val="22"/>
                <w:szCs w:val="22"/>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14:paraId="42648634" w14:textId="77777777" w:rsidR="006E3526" w:rsidRDefault="006E3526" w:rsidP="00FF280F">
            <w:pPr>
              <w:rPr>
                <w:rFonts w:ascii="Calibri" w:hAnsi="Calibri" w:cs="Calibri"/>
                <w:color w:val="000000"/>
                <w:sz w:val="22"/>
                <w:szCs w:val="22"/>
              </w:rPr>
            </w:pPr>
          </w:p>
        </w:tc>
        <w:tc>
          <w:tcPr>
            <w:tcW w:w="180" w:type="dxa"/>
            <w:tcBorders>
              <w:left w:val="single" w:sz="4" w:space="0" w:color="auto"/>
            </w:tcBorders>
            <w:vAlign w:val="center"/>
            <w:hideMark/>
          </w:tcPr>
          <w:p w14:paraId="257D60AB" w14:textId="77777777" w:rsidR="006E3526" w:rsidRDefault="006E3526" w:rsidP="00FF280F">
            <w:pPr>
              <w:rPr>
                <w:sz w:val="20"/>
                <w:szCs w:val="20"/>
              </w:rPr>
            </w:pPr>
          </w:p>
        </w:tc>
      </w:tr>
    </w:tbl>
    <w:p w14:paraId="4CB44C93" w14:textId="77777777" w:rsidR="006E3526" w:rsidRDefault="006E3526" w:rsidP="006E3526">
      <w:pPr>
        <w:rPr>
          <w:b/>
          <w:bCs/>
        </w:rPr>
      </w:pPr>
    </w:p>
    <w:p w14:paraId="0F67365F" w14:textId="77777777" w:rsidR="006E3526" w:rsidRPr="00E753D5" w:rsidRDefault="006E3526" w:rsidP="006E3526">
      <w:pPr>
        <w:rPr>
          <w:b/>
          <w:bCs/>
        </w:rPr>
      </w:pPr>
      <w:r w:rsidRPr="00E753D5">
        <w:rPr>
          <w:b/>
          <w:bCs/>
        </w:rPr>
        <w:t>Adhésion vacances pour les habitants de Claye-Souilly :</w:t>
      </w:r>
    </w:p>
    <w:p w14:paraId="059D89CC" w14:textId="77777777" w:rsidR="006E3526" w:rsidRDefault="006E3526" w:rsidP="006E3526"/>
    <w:tbl>
      <w:tblPr>
        <w:tblW w:w="9204" w:type="dxa"/>
        <w:tblCellMar>
          <w:left w:w="70" w:type="dxa"/>
          <w:right w:w="70" w:type="dxa"/>
        </w:tblCellMar>
        <w:tblLook w:val="04A0" w:firstRow="1" w:lastRow="0" w:firstColumn="1" w:lastColumn="0" w:noHBand="0" w:noVBand="1"/>
      </w:tblPr>
      <w:tblGrid>
        <w:gridCol w:w="401"/>
        <w:gridCol w:w="1612"/>
        <w:gridCol w:w="1612"/>
        <w:gridCol w:w="3272"/>
        <w:gridCol w:w="2307"/>
      </w:tblGrid>
      <w:tr w:rsidR="006E3526" w14:paraId="51B8A7A4" w14:textId="77777777" w:rsidTr="00FF280F">
        <w:trPr>
          <w:trHeight w:val="390"/>
        </w:trPr>
        <w:tc>
          <w:tcPr>
            <w:tcW w:w="9204" w:type="dxa"/>
            <w:gridSpan w:val="5"/>
            <w:tcBorders>
              <w:top w:val="single" w:sz="8" w:space="0" w:color="auto"/>
              <w:left w:val="single" w:sz="8" w:space="0" w:color="auto"/>
              <w:bottom w:val="single" w:sz="8" w:space="0" w:color="auto"/>
              <w:right w:val="nil"/>
            </w:tcBorders>
            <w:shd w:val="clear" w:color="auto" w:fill="F4B083" w:themeFill="accent2" w:themeFillTint="99"/>
            <w:noWrap/>
            <w:vAlign w:val="center"/>
            <w:hideMark/>
          </w:tcPr>
          <w:p w14:paraId="07BBFBD4" w14:textId="77777777" w:rsidR="006E3526" w:rsidRPr="00B04964" w:rsidRDefault="006E3526" w:rsidP="00FF280F">
            <w:pPr>
              <w:jc w:val="center"/>
              <w:rPr>
                <w:rFonts w:ascii="Calibri" w:hAnsi="Calibri" w:cs="Calibri"/>
                <w:color w:val="FFFFFF"/>
                <w:sz w:val="28"/>
                <w:szCs w:val="28"/>
              </w:rPr>
            </w:pPr>
            <w:r w:rsidRPr="00B04964">
              <w:rPr>
                <w:rFonts w:ascii="Calibri" w:hAnsi="Calibri" w:cs="Calibri"/>
                <w:color w:val="000000" w:themeColor="text1"/>
                <w:sz w:val="22"/>
                <w:szCs w:val="22"/>
              </w:rPr>
              <w:t>Tarif spécial vacances</w:t>
            </w:r>
            <w:r>
              <w:rPr>
                <w:rFonts w:ascii="Calibri" w:hAnsi="Calibri" w:cs="Calibri"/>
                <w:color w:val="000000" w:themeColor="text1"/>
                <w:sz w:val="22"/>
                <w:szCs w:val="22"/>
              </w:rPr>
              <w:t xml:space="preserve"> commune</w:t>
            </w:r>
          </w:p>
        </w:tc>
      </w:tr>
      <w:tr w:rsidR="006E3526" w14:paraId="119143DD" w14:textId="77777777" w:rsidTr="00FF280F">
        <w:trPr>
          <w:trHeight w:val="780"/>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41E30" w14:textId="77777777" w:rsidR="006E3526" w:rsidRDefault="006E3526" w:rsidP="00FF280F">
            <w:pPr>
              <w:jc w:val="center"/>
              <w:rPr>
                <w:rFonts w:ascii="Calibri" w:hAnsi="Calibri" w:cs="Calibri"/>
                <w:b/>
                <w:bCs/>
                <w:color w:val="FFFFFF"/>
                <w:sz w:val="28"/>
                <w:szCs w:val="28"/>
              </w:rPr>
            </w:pPr>
          </w:p>
        </w:tc>
        <w:tc>
          <w:tcPr>
            <w:tcW w:w="1612" w:type="dxa"/>
            <w:tcBorders>
              <w:top w:val="nil"/>
              <w:left w:val="single" w:sz="4" w:space="0" w:color="auto"/>
              <w:bottom w:val="nil"/>
              <w:right w:val="single" w:sz="8" w:space="0" w:color="auto"/>
            </w:tcBorders>
            <w:shd w:val="clear" w:color="auto" w:fill="auto"/>
            <w:vAlign w:val="center"/>
            <w:hideMark/>
          </w:tcPr>
          <w:p w14:paraId="1D06E896" w14:textId="77777777" w:rsidR="006E3526" w:rsidRDefault="006E3526" w:rsidP="00FF280F">
            <w:pPr>
              <w:jc w:val="center"/>
              <w:rPr>
                <w:rFonts w:ascii="Calibri" w:hAnsi="Calibri" w:cs="Calibri"/>
                <w:color w:val="000000"/>
                <w:sz w:val="22"/>
                <w:szCs w:val="22"/>
              </w:rPr>
            </w:pPr>
            <w:r>
              <w:rPr>
                <w:rFonts w:ascii="Calibri" w:hAnsi="Calibri" w:cs="Calibri"/>
                <w:color w:val="000000"/>
                <w:sz w:val="22"/>
                <w:szCs w:val="22"/>
              </w:rPr>
              <w:t xml:space="preserve">Petites vacs </w:t>
            </w:r>
            <w:r>
              <w:rPr>
                <w:rFonts w:ascii="Calibri" w:hAnsi="Calibri" w:cs="Calibri"/>
                <w:color w:val="000000"/>
                <w:sz w:val="16"/>
                <w:szCs w:val="16"/>
              </w:rPr>
              <w:t>(prix par période)</w:t>
            </w:r>
          </w:p>
        </w:tc>
        <w:tc>
          <w:tcPr>
            <w:tcW w:w="1612" w:type="dxa"/>
            <w:tcBorders>
              <w:top w:val="nil"/>
              <w:left w:val="nil"/>
              <w:bottom w:val="nil"/>
              <w:right w:val="nil"/>
            </w:tcBorders>
            <w:shd w:val="clear" w:color="auto" w:fill="auto"/>
            <w:vAlign w:val="center"/>
            <w:hideMark/>
          </w:tcPr>
          <w:p w14:paraId="2D159178" w14:textId="77777777" w:rsidR="006E3526" w:rsidRDefault="006E3526" w:rsidP="00FF280F">
            <w:pPr>
              <w:jc w:val="center"/>
              <w:rPr>
                <w:rFonts w:ascii="Calibri" w:hAnsi="Calibri" w:cs="Calibri"/>
                <w:color w:val="000000"/>
                <w:sz w:val="22"/>
                <w:szCs w:val="22"/>
              </w:rPr>
            </w:pPr>
            <w:r>
              <w:rPr>
                <w:rFonts w:ascii="Calibri" w:hAnsi="Calibri" w:cs="Calibri"/>
                <w:color w:val="000000"/>
                <w:sz w:val="22"/>
                <w:szCs w:val="22"/>
              </w:rPr>
              <w:t xml:space="preserve">Vacs été </w:t>
            </w:r>
            <w:r>
              <w:rPr>
                <w:rFonts w:ascii="Calibri" w:hAnsi="Calibri" w:cs="Calibri"/>
                <w:color w:val="000000"/>
                <w:sz w:val="16"/>
                <w:szCs w:val="16"/>
              </w:rPr>
              <w:t>(prix pour 1 mois)</w:t>
            </w:r>
          </w:p>
        </w:tc>
        <w:tc>
          <w:tcPr>
            <w:tcW w:w="3272"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F7A6D4E" w14:textId="77777777" w:rsidR="006E3526" w:rsidRDefault="006E3526" w:rsidP="00FF280F">
            <w:pPr>
              <w:jc w:val="center"/>
              <w:rPr>
                <w:rFonts w:ascii="Calibri" w:hAnsi="Calibri" w:cs="Calibri"/>
                <w:color w:val="000000"/>
                <w:sz w:val="22"/>
                <w:szCs w:val="22"/>
              </w:rPr>
            </w:pPr>
            <w:r>
              <w:rPr>
                <w:rFonts w:ascii="Calibri" w:hAnsi="Calibri" w:cs="Calibri"/>
                <w:color w:val="000000"/>
                <w:sz w:val="22"/>
                <w:szCs w:val="22"/>
              </w:rPr>
              <w:t>Tarifs sorties</w:t>
            </w:r>
          </w:p>
        </w:tc>
        <w:tc>
          <w:tcPr>
            <w:tcW w:w="2307" w:type="dxa"/>
            <w:tcBorders>
              <w:top w:val="nil"/>
              <w:left w:val="nil"/>
              <w:bottom w:val="nil"/>
              <w:right w:val="single" w:sz="4" w:space="0" w:color="auto"/>
            </w:tcBorders>
            <w:shd w:val="clear" w:color="auto" w:fill="auto"/>
            <w:noWrap/>
            <w:vAlign w:val="center"/>
            <w:hideMark/>
          </w:tcPr>
          <w:p w14:paraId="06C01278" w14:textId="77777777" w:rsidR="006E3526" w:rsidRDefault="006E3526" w:rsidP="00FF280F">
            <w:pPr>
              <w:jc w:val="center"/>
              <w:rPr>
                <w:rFonts w:ascii="Calibri" w:hAnsi="Calibri" w:cs="Calibri"/>
                <w:color w:val="000000"/>
                <w:sz w:val="22"/>
                <w:szCs w:val="22"/>
              </w:rPr>
            </w:pPr>
            <w:r>
              <w:rPr>
                <w:rFonts w:ascii="Calibri" w:hAnsi="Calibri" w:cs="Calibri"/>
                <w:color w:val="000000"/>
                <w:sz w:val="22"/>
                <w:szCs w:val="22"/>
              </w:rPr>
              <w:t>Restauration</w:t>
            </w:r>
          </w:p>
        </w:tc>
      </w:tr>
      <w:tr w:rsidR="006E3526" w14:paraId="1B665166" w14:textId="77777777" w:rsidTr="00FF280F">
        <w:trPr>
          <w:trHeight w:val="645"/>
        </w:trPr>
        <w:tc>
          <w:tcPr>
            <w:tcW w:w="401" w:type="dxa"/>
            <w:tcBorders>
              <w:top w:val="single" w:sz="4" w:space="0" w:color="auto"/>
              <w:left w:val="single" w:sz="8" w:space="0" w:color="auto"/>
              <w:bottom w:val="single" w:sz="8" w:space="0" w:color="auto"/>
              <w:right w:val="nil"/>
            </w:tcBorders>
            <w:shd w:val="clear" w:color="auto" w:fill="auto"/>
            <w:noWrap/>
            <w:vAlign w:val="center"/>
            <w:hideMark/>
          </w:tcPr>
          <w:p w14:paraId="0CE52697" w14:textId="77777777" w:rsidR="006E3526" w:rsidRDefault="006E3526" w:rsidP="00FF280F">
            <w:pPr>
              <w:jc w:val="center"/>
              <w:rPr>
                <w:rFonts w:ascii="Calibri" w:hAnsi="Calibri" w:cs="Calibri"/>
                <w:b/>
                <w:bCs/>
                <w:color w:val="000000"/>
              </w:rPr>
            </w:pPr>
            <w:r>
              <w:rPr>
                <w:rFonts w:ascii="Calibri" w:hAnsi="Calibri" w:cs="Calibri"/>
                <w:b/>
                <w:bCs/>
                <w:color w:val="000000"/>
              </w:rPr>
              <w:t>TV</w:t>
            </w:r>
          </w:p>
        </w:tc>
        <w:tc>
          <w:tcPr>
            <w:tcW w:w="161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063643" w14:textId="77777777" w:rsidR="006E3526" w:rsidRDefault="006E3526" w:rsidP="00FF280F">
            <w:pPr>
              <w:rPr>
                <w:rFonts w:ascii="Calibri" w:hAnsi="Calibri" w:cs="Calibri"/>
                <w:color w:val="000000"/>
                <w:sz w:val="22"/>
                <w:szCs w:val="22"/>
              </w:rPr>
            </w:pPr>
            <w:r>
              <w:rPr>
                <w:rFonts w:ascii="Calibri" w:hAnsi="Calibri" w:cs="Calibri"/>
                <w:color w:val="000000"/>
                <w:sz w:val="22"/>
                <w:szCs w:val="22"/>
              </w:rPr>
              <w:t xml:space="preserve">          10,00 € </w:t>
            </w:r>
          </w:p>
        </w:tc>
        <w:tc>
          <w:tcPr>
            <w:tcW w:w="1612" w:type="dxa"/>
            <w:tcBorders>
              <w:top w:val="single" w:sz="8" w:space="0" w:color="auto"/>
              <w:left w:val="nil"/>
              <w:bottom w:val="single" w:sz="8" w:space="0" w:color="auto"/>
              <w:right w:val="single" w:sz="8" w:space="0" w:color="auto"/>
            </w:tcBorders>
            <w:shd w:val="clear" w:color="auto" w:fill="auto"/>
            <w:noWrap/>
            <w:vAlign w:val="center"/>
            <w:hideMark/>
          </w:tcPr>
          <w:p w14:paraId="5F5C8626" w14:textId="77777777" w:rsidR="006E3526" w:rsidRDefault="006E3526" w:rsidP="00FF280F">
            <w:pPr>
              <w:rPr>
                <w:rFonts w:ascii="Calibri" w:hAnsi="Calibri" w:cs="Calibri"/>
                <w:color w:val="000000"/>
                <w:sz w:val="22"/>
                <w:szCs w:val="22"/>
              </w:rPr>
            </w:pPr>
            <w:r>
              <w:rPr>
                <w:rFonts w:ascii="Calibri" w:hAnsi="Calibri" w:cs="Calibri"/>
                <w:color w:val="000000"/>
                <w:sz w:val="22"/>
                <w:szCs w:val="22"/>
              </w:rPr>
              <w:t xml:space="preserve">          20,00 € </w:t>
            </w:r>
          </w:p>
        </w:tc>
        <w:tc>
          <w:tcPr>
            <w:tcW w:w="3272" w:type="dxa"/>
            <w:tcBorders>
              <w:top w:val="single" w:sz="8" w:space="0" w:color="auto"/>
              <w:left w:val="nil"/>
              <w:bottom w:val="single" w:sz="8" w:space="0" w:color="auto"/>
              <w:right w:val="single" w:sz="8" w:space="0" w:color="000000"/>
            </w:tcBorders>
            <w:shd w:val="clear" w:color="auto" w:fill="auto"/>
            <w:vAlign w:val="center"/>
            <w:hideMark/>
          </w:tcPr>
          <w:p w14:paraId="7B934986" w14:textId="77777777" w:rsidR="006E3526" w:rsidRPr="00E753D5" w:rsidRDefault="006E3526" w:rsidP="00FF280F">
            <w:pPr>
              <w:jc w:val="center"/>
              <w:rPr>
                <w:rFonts w:ascii="Calibri" w:hAnsi="Calibri" w:cs="Calibri"/>
                <w:color w:val="000000"/>
                <w:sz w:val="18"/>
                <w:szCs w:val="18"/>
              </w:rPr>
            </w:pPr>
            <w:r w:rsidRPr="00E753D5">
              <w:rPr>
                <w:rFonts w:ascii="Calibri" w:hAnsi="Calibri" w:cs="Calibri"/>
                <w:color w:val="000000"/>
                <w:sz w:val="18"/>
                <w:szCs w:val="18"/>
              </w:rPr>
              <w:t xml:space="preserve"> 50% du prix d'entrée de la sortie pris en charge par la famille </w:t>
            </w:r>
          </w:p>
        </w:tc>
        <w:tc>
          <w:tcPr>
            <w:tcW w:w="2307" w:type="dxa"/>
            <w:tcBorders>
              <w:top w:val="single" w:sz="8" w:space="0" w:color="auto"/>
              <w:left w:val="nil"/>
              <w:bottom w:val="single" w:sz="8" w:space="0" w:color="auto"/>
              <w:right w:val="single" w:sz="4" w:space="0" w:color="auto"/>
            </w:tcBorders>
            <w:shd w:val="clear" w:color="auto" w:fill="auto"/>
            <w:noWrap/>
            <w:vAlign w:val="center"/>
            <w:hideMark/>
          </w:tcPr>
          <w:p w14:paraId="5C78A532" w14:textId="77777777" w:rsidR="006E3526" w:rsidRDefault="006E3526" w:rsidP="00FF280F">
            <w:pPr>
              <w:jc w:val="center"/>
              <w:rPr>
                <w:rFonts w:ascii="Calibri" w:hAnsi="Calibri" w:cs="Calibri"/>
                <w:color w:val="000000"/>
                <w:sz w:val="22"/>
                <w:szCs w:val="22"/>
              </w:rPr>
            </w:pPr>
            <w:r>
              <w:rPr>
                <w:rFonts w:ascii="Calibri" w:hAnsi="Calibri" w:cs="Calibri"/>
                <w:color w:val="000000"/>
                <w:sz w:val="22"/>
                <w:szCs w:val="22"/>
              </w:rPr>
              <w:t>Tarif de la restauration scolaire en vigueur</w:t>
            </w:r>
          </w:p>
        </w:tc>
      </w:tr>
    </w:tbl>
    <w:p w14:paraId="2539E921" w14:textId="77777777" w:rsidR="006E3526" w:rsidRDefault="006E3526" w:rsidP="006E3526">
      <w:pPr>
        <w:rPr>
          <w:b/>
          <w:bCs/>
        </w:rPr>
      </w:pPr>
    </w:p>
    <w:p w14:paraId="3F4D6E8D" w14:textId="3FBBDDD4" w:rsidR="006E3526" w:rsidRPr="00E753D5" w:rsidRDefault="006E3526" w:rsidP="006E3526">
      <w:pPr>
        <w:rPr>
          <w:b/>
          <w:bCs/>
        </w:rPr>
      </w:pPr>
      <w:r w:rsidRPr="00E753D5">
        <w:rPr>
          <w:b/>
          <w:bCs/>
        </w:rPr>
        <w:t xml:space="preserve">Adhésion vacances pour les hors commune : </w:t>
      </w:r>
    </w:p>
    <w:p w14:paraId="1896EF6A" w14:textId="77777777" w:rsidR="006E3526" w:rsidRDefault="006E3526" w:rsidP="006E3526"/>
    <w:tbl>
      <w:tblPr>
        <w:tblW w:w="9204" w:type="dxa"/>
        <w:tblCellMar>
          <w:left w:w="70" w:type="dxa"/>
          <w:right w:w="70" w:type="dxa"/>
        </w:tblCellMar>
        <w:tblLook w:val="04A0" w:firstRow="1" w:lastRow="0" w:firstColumn="1" w:lastColumn="0" w:noHBand="0" w:noVBand="1"/>
      </w:tblPr>
      <w:tblGrid>
        <w:gridCol w:w="401"/>
        <w:gridCol w:w="1612"/>
        <w:gridCol w:w="1612"/>
        <w:gridCol w:w="3272"/>
        <w:gridCol w:w="2307"/>
      </w:tblGrid>
      <w:tr w:rsidR="006E3526" w14:paraId="453388D7" w14:textId="77777777" w:rsidTr="006E3526">
        <w:trPr>
          <w:trHeight w:val="390"/>
        </w:trPr>
        <w:tc>
          <w:tcPr>
            <w:tcW w:w="9204" w:type="dxa"/>
            <w:gridSpan w:val="5"/>
            <w:tcBorders>
              <w:top w:val="single" w:sz="8" w:space="0" w:color="auto"/>
              <w:left w:val="single" w:sz="8" w:space="0" w:color="auto"/>
              <w:bottom w:val="single" w:sz="8" w:space="0" w:color="auto"/>
              <w:right w:val="single" w:sz="4" w:space="0" w:color="auto"/>
            </w:tcBorders>
            <w:shd w:val="clear" w:color="auto" w:fill="B4C6E7" w:themeFill="accent1" w:themeFillTint="66"/>
            <w:noWrap/>
            <w:vAlign w:val="center"/>
            <w:hideMark/>
          </w:tcPr>
          <w:p w14:paraId="716B8754" w14:textId="77777777" w:rsidR="006E3526" w:rsidRPr="00B04964" w:rsidRDefault="006E3526" w:rsidP="00FF280F">
            <w:pPr>
              <w:jc w:val="center"/>
              <w:rPr>
                <w:rFonts w:ascii="Calibri" w:hAnsi="Calibri" w:cs="Calibri"/>
                <w:color w:val="FFFFFF"/>
                <w:sz w:val="28"/>
                <w:szCs w:val="28"/>
              </w:rPr>
            </w:pPr>
            <w:r w:rsidRPr="00B04964">
              <w:rPr>
                <w:rFonts w:ascii="Calibri" w:hAnsi="Calibri" w:cs="Calibri"/>
                <w:color w:val="000000" w:themeColor="text1"/>
                <w:sz w:val="22"/>
                <w:szCs w:val="22"/>
              </w:rPr>
              <w:t>Tarif spécial vacances</w:t>
            </w:r>
            <w:r>
              <w:rPr>
                <w:rFonts w:ascii="Calibri" w:hAnsi="Calibri" w:cs="Calibri"/>
                <w:color w:val="000000" w:themeColor="text1"/>
                <w:sz w:val="22"/>
                <w:szCs w:val="22"/>
              </w:rPr>
              <w:t xml:space="preserve"> hors commune</w:t>
            </w:r>
          </w:p>
        </w:tc>
      </w:tr>
      <w:tr w:rsidR="006E3526" w14:paraId="2F5862D8" w14:textId="77777777" w:rsidTr="006E3526">
        <w:trPr>
          <w:trHeight w:val="780"/>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58C86" w14:textId="77777777" w:rsidR="006E3526" w:rsidRDefault="006E3526" w:rsidP="00FF280F">
            <w:pPr>
              <w:jc w:val="center"/>
              <w:rPr>
                <w:rFonts w:ascii="Calibri" w:hAnsi="Calibri" w:cs="Calibri"/>
                <w:b/>
                <w:bCs/>
                <w:color w:val="FFFFFF"/>
                <w:sz w:val="28"/>
                <w:szCs w:val="28"/>
              </w:rPr>
            </w:pPr>
          </w:p>
        </w:tc>
        <w:tc>
          <w:tcPr>
            <w:tcW w:w="1612" w:type="dxa"/>
            <w:tcBorders>
              <w:top w:val="nil"/>
              <w:left w:val="single" w:sz="4" w:space="0" w:color="auto"/>
              <w:bottom w:val="nil"/>
              <w:right w:val="single" w:sz="8" w:space="0" w:color="auto"/>
            </w:tcBorders>
            <w:shd w:val="clear" w:color="auto" w:fill="auto"/>
            <w:vAlign w:val="center"/>
            <w:hideMark/>
          </w:tcPr>
          <w:p w14:paraId="06BCEA84" w14:textId="77777777" w:rsidR="006E3526" w:rsidRDefault="006E3526" w:rsidP="00FF280F">
            <w:pPr>
              <w:jc w:val="center"/>
              <w:rPr>
                <w:rFonts w:ascii="Calibri" w:hAnsi="Calibri" w:cs="Calibri"/>
                <w:color w:val="000000"/>
                <w:sz w:val="22"/>
                <w:szCs w:val="22"/>
              </w:rPr>
            </w:pPr>
            <w:r>
              <w:rPr>
                <w:rFonts w:ascii="Calibri" w:hAnsi="Calibri" w:cs="Calibri"/>
                <w:color w:val="000000"/>
                <w:sz w:val="22"/>
                <w:szCs w:val="22"/>
              </w:rPr>
              <w:t xml:space="preserve">Petites vacs </w:t>
            </w:r>
            <w:r>
              <w:rPr>
                <w:rFonts w:ascii="Calibri" w:hAnsi="Calibri" w:cs="Calibri"/>
                <w:color w:val="000000"/>
                <w:sz w:val="16"/>
                <w:szCs w:val="16"/>
              </w:rPr>
              <w:t>(prix par période)</w:t>
            </w:r>
          </w:p>
        </w:tc>
        <w:tc>
          <w:tcPr>
            <w:tcW w:w="1612" w:type="dxa"/>
            <w:tcBorders>
              <w:top w:val="nil"/>
              <w:left w:val="nil"/>
              <w:bottom w:val="nil"/>
              <w:right w:val="nil"/>
            </w:tcBorders>
            <w:shd w:val="clear" w:color="auto" w:fill="auto"/>
            <w:vAlign w:val="center"/>
            <w:hideMark/>
          </w:tcPr>
          <w:p w14:paraId="187D8AC5" w14:textId="77777777" w:rsidR="006E3526" w:rsidRDefault="006E3526" w:rsidP="00FF280F">
            <w:pPr>
              <w:jc w:val="center"/>
              <w:rPr>
                <w:rFonts w:ascii="Calibri" w:hAnsi="Calibri" w:cs="Calibri"/>
                <w:color w:val="000000"/>
                <w:sz w:val="22"/>
                <w:szCs w:val="22"/>
              </w:rPr>
            </w:pPr>
            <w:r>
              <w:rPr>
                <w:rFonts w:ascii="Calibri" w:hAnsi="Calibri" w:cs="Calibri"/>
                <w:color w:val="000000"/>
                <w:sz w:val="22"/>
                <w:szCs w:val="22"/>
              </w:rPr>
              <w:t xml:space="preserve">Vacs été </w:t>
            </w:r>
            <w:r>
              <w:rPr>
                <w:rFonts w:ascii="Calibri" w:hAnsi="Calibri" w:cs="Calibri"/>
                <w:color w:val="000000"/>
                <w:sz w:val="16"/>
                <w:szCs w:val="16"/>
              </w:rPr>
              <w:t>(prix pour 1 mois)</w:t>
            </w:r>
          </w:p>
        </w:tc>
        <w:tc>
          <w:tcPr>
            <w:tcW w:w="3272"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3415F9D" w14:textId="77777777" w:rsidR="006E3526" w:rsidRDefault="006E3526" w:rsidP="00FF280F">
            <w:pPr>
              <w:jc w:val="center"/>
              <w:rPr>
                <w:rFonts w:ascii="Calibri" w:hAnsi="Calibri" w:cs="Calibri"/>
                <w:color w:val="000000"/>
                <w:sz w:val="22"/>
                <w:szCs w:val="22"/>
              </w:rPr>
            </w:pPr>
            <w:r>
              <w:rPr>
                <w:rFonts w:ascii="Calibri" w:hAnsi="Calibri" w:cs="Calibri"/>
                <w:color w:val="000000"/>
                <w:sz w:val="22"/>
                <w:szCs w:val="22"/>
              </w:rPr>
              <w:t>Tarifs sorties</w:t>
            </w:r>
          </w:p>
        </w:tc>
        <w:tc>
          <w:tcPr>
            <w:tcW w:w="2307" w:type="dxa"/>
            <w:tcBorders>
              <w:top w:val="nil"/>
              <w:left w:val="nil"/>
              <w:bottom w:val="nil"/>
              <w:right w:val="single" w:sz="4" w:space="0" w:color="auto"/>
            </w:tcBorders>
            <w:shd w:val="clear" w:color="auto" w:fill="auto"/>
            <w:noWrap/>
            <w:vAlign w:val="center"/>
            <w:hideMark/>
          </w:tcPr>
          <w:p w14:paraId="1DFDDEC8" w14:textId="77777777" w:rsidR="006E3526" w:rsidRDefault="006E3526" w:rsidP="00FF280F">
            <w:pPr>
              <w:jc w:val="center"/>
              <w:rPr>
                <w:rFonts w:ascii="Calibri" w:hAnsi="Calibri" w:cs="Calibri"/>
                <w:color w:val="000000"/>
                <w:sz w:val="22"/>
                <w:szCs w:val="22"/>
              </w:rPr>
            </w:pPr>
            <w:r>
              <w:rPr>
                <w:rFonts w:ascii="Calibri" w:hAnsi="Calibri" w:cs="Calibri"/>
                <w:color w:val="000000"/>
                <w:sz w:val="22"/>
                <w:szCs w:val="22"/>
              </w:rPr>
              <w:t>Restauration</w:t>
            </w:r>
          </w:p>
        </w:tc>
      </w:tr>
      <w:tr w:rsidR="006E3526" w14:paraId="08F1CFC1" w14:textId="77777777" w:rsidTr="006E3526">
        <w:trPr>
          <w:trHeight w:val="645"/>
        </w:trPr>
        <w:tc>
          <w:tcPr>
            <w:tcW w:w="401" w:type="dxa"/>
            <w:tcBorders>
              <w:top w:val="single" w:sz="4" w:space="0" w:color="auto"/>
              <w:left w:val="single" w:sz="8" w:space="0" w:color="auto"/>
              <w:bottom w:val="single" w:sz="8" w:space="0" w:color="auto"/>
              <w:right w:val="nil"/>
            </w:tcBorders>
            <w:shd w:val="clear" w:color="auto" w:fill="auto"/>
            <w:noWrap/>
            <w:vAlign w:val="center"/>
            <w:hideMark/>
          </w:tcPr>
          <w:p w14:paraId="6CD4B72E" w14:textId="77777777" w:rsidR="006E3526" w:rsidRDefault="006E3526" w:rsidP="00FF280F">
            <w:pPr>
              <w:jc w:val="center"/>
              <w:rPr>
                <w:rFonts w:ascii="Calibri" w:hAnsi="Calibri" w:cs="Calibri"/>
                <w:b/>
                <w:bCs/>
                <w:color w:val="000000"/>
              </w:rPr>
            </w:pPr>
            <w:r>
              <w:rPr>
                <w:rFonts w:ascii="Calibri" w:hAnsi="Calibri" w:cs="Calibri"/>
                <w:b/>
                <w:bCs/>
                <w:color w:val="000000"/>
              </w:rPr>
              <w:t>TV</w:t>
            </w:r>
          </w:p>
        </w:tc>
        <w:tc>
          <w:tcPr>
            <w:tcW w:w="161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846130" w14:textId="77777777" w:rsidR="006E3526" w:rsidRDefault="006E3526" w:rsidP="00FF280F">
            <w:pPr>
              <w:jc w:val="center"/>
              <w:rPr>
                <w:rFonts w:ascii="Calibri" w:hAnsi="Calibri" w:cs="Calibri"/>
                <w:color w:val="000000"/>
                <w:sz w:val="22"/>
                <w:szCs w:val="22"/>
              </w:rPr>
            </w:pPr>
            <w:r>
              <w:rPr>
                <w:rFonts w:ascii="Calibri" w:hAnsi="Calibri" w:cs="Calibri"/>
                <w:color w:val="000000"/>
                <w:sz w:val="22"/>
                <w:szCs w:val="22"/>
              </w:rPr>
              <w:t>20,00€</w:t>
            </w:r>
          </w:p>
        </w:tc>
        <w:tc>
          <w:tcPr>
            <w:tcW w:w="1612" w:type="dxa"/>
            <w:tcBorders>
              <w:top w:val="single" w:sz="8" w:space="0" w:color="auto"/>
              <w:left w:val="nil"/>
              <w:bottom w:val="single" w:sz="8" w:space="0" w:color="auto"/>
              <w:right w:val="single" w:sz="8" w:space="0" w:color="auto"/>
            </w:tcBorders>
            <w:shd w:val="clear" w:color="auto" w:fill="auto"/>
            <w:noWrap/>
            <w:vAlign w:val="center"/>
            <w:hideMark/>
          </w:tcPr>
          <w:p w14:paraId="6C91437B" w14:textId="77777777" w:rsidR="006E3526" w:rsidRDefault="006E3526" w:rsidP="00FF280F">
            <w:pPr>
              <w:jc w:val="center"/>
              <w:rPr>
                <w:rFonts w:ascii="Calibri" w:hAnsi="Calibri" w:cs="Calibri"/>
                <w:color w:val="000000"/>
                <w:sz w:val="22"/>
                <w:szCs w:val="22"/>
              </w:rPr>
            </w:pPr>
            <w:r>
              <w:rPr>
                <w:rFonts w:ascii="Calibri" w:hAnsi="Calibri" w:cs="Calibri"/>
                <w:color w:val="000000"/>
                <w:sz w:val="22"/>
                <w:szCs w:val="22"/>
              </w:rPr>
              <w:t>30,00€</w:t>
            </w:r>
          </w:p>
        </w:tc>
        <w:tc>
          <w:tcPr>
            <w:tcW w:w="3272" w:type="dxa"/>
            <w:tcBorders>
              <w:top w:val="single" w:sz="8" w:space="0" w:color="auto"/>
              <w:left w:val="nil"/>
              <w:bottom w:val="single" w:sz="8" w:space="0" w:color="auto"/>
              <w:right w:val="single" w:sz="8" w:space="0" w:color="000000"/>
            </w:tcBorders>
            <w:shd w:val="clear" w:color="auto" w:fill="auto"/>
            <w:vAlign w:val="center"/>
            <w:hideMark/>
          </w:tcPr>
          <w:p w14:paraId="1BD6A5BF" w14:textId="77777777" w:rsidR="006E3526" w:rsidRPr="00E753D5" w:rsidRDefault="006E3526" w:rsidP="00FF280F">
            <w:pPr>
              <w:jc w:val="center"/>
              <w:rPr>
                <w:rFonts w:ascii="Calibri" w:hAnsi="Calibri" w:cs="Calibri"/>
                <w:color w:val="000000"/>
                <w:sz w:val="18"/>
                <w:szCs w:val="18"/>
              </w:rPr>
            </w:pPr>
            <w:r w:rsidRPr="00E753D5">
              <w:rPr>
                <w:rFonts w:ascii="Calibri" w:hAnsi="Calibri" w:cs="Calibri"/>
                <w:color w:val="000000"/>
                <w:sz w:val="18"/>
                <w:szCs w:val="18"/>
              </w:rPr>
              <w:t xml:space="preserve"> Prise en charge complète du prix total de la sortie</w:t>
            </w:r>
          </w:p>
        </w:tc>
        <w:tc>
          <w:tcPr>
            <w:tcW w:w="2307" w:type="dxa"/>
            <w:tcBorders>
              <w:top w:val="single" w:sz="8" w:space="0" w:color="auto"/>
              <w:left w:val="nil"/>
              <w:bottom w:val="single" w:sz="8" w:space="0" w:color="auto"/>
              <w:right w:val="single" w:sz="4" w:space="0" w:color="auto"/>
            </w:tcBorders>
            <w:shd w:val="clear" w:color="auto" w:fill="auto"/>
            <w:noWrap/>
            <w:vAlign w:val="center"/>
            <w:hideMark/>
          </w:tcPr>
          <w:p w14:paraId="14A13EC5" w14:textId="77777777" w:rsidR="006E3526" w:rsidRDefault="006E3526" w:rsidP="00FF280F">
            <w:pPr>
              <w:jc w:val="center"/>
              <w:rPr>
                <w:rFonts w:ascii="Calibri" w:hAnsi="Calibri" w:cs="Calibri"/>
                <w:color w:val="000000"/>
                <w:sz w:val="22"/>
                <w:szCs w:val="22"/>
              </w:rPr>
            </w:pPr>
            <w:r>
              <w:rPr>
                <w:rFonts w:ascii="Calibri" w:hAnsi="Calibri" w:cs="Calibri"/>
                <w:color w:val="000000"/>
                <w:sz w:val="22"/>
                <w:szCs w:val="22"/>
              </w:rPr>
              <w:t>Tarif de la restauration en vigueur pour les hors commune</w:t>
            </w:r>
          </w:p>
        </w:tc>
      </w:tr>
    </w:tbl>
    <w:p w14:paraId="6704CDA6" w14:textId="77777777" w:rsidR="006E3526" w:rsidRDefault="006E3526" w:rsidP="00E51432"/>
    <w:sectPr w:rsidR="006E35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E106F"/>
    <w:multiLevelType w:val="hybridMultilevel"/>
    <w:tmpl w:val="F9942F6C"/>
    <w:lvl w:ilvl="0" w:tplc="98465A0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A7A75EB"/>
    <w:multiLevelType w:val="hybridMultilevel"/>
    <w:tmpl w:val="B43E5A4E"/>
    <w:lvl w:ilvl="0" w:tplc="7DE2CBF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30A"/>
    <w:rsid w:val="00111534"/>
    <w:rsid w:val="001B0A46"/>
    <w:rsid w:val="002A7357"/>
    <w:rsid w:val="00351FCB"/>
    <w:rsid w:val="003D0985"/>
    <w:rsid w:val="00423D76"/>
    <w:rsid w:val="006E3526"/>
    <w:rsid w:val="007B1D63"/>
    <w:rsid w:val="007D0127"/>
    <w:rsid w:val="00B04964"/>
    <w:rsid w:val="00B469C0"/>
    <w:rsid w:val="00BA7D7F"/>
    <w:rsid w:val="00D4414B"/>
    <w:rsid w:val="00D8030A"/>
    <w:rsid w:val="00E041D5"/>
    <w:rsid w:val="00E51432"/>
    <w:rsid w:val="00E753D5"/>
    <w:rsid w:val="00ED3F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1D991"/>
  <w15:chartTrackingRefBased/>
  <w15:docId w15:val="{B157C356-183B-482A-ABC1-48AB9EA0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30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1B0A46"/>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0A46"/>
    <w:rPr>
      <w:rFonts w:ascii="Times New Roman" w:eastAsia="Times New Roman" w:hAnsi="Times New Roman" w:cs="Times New Roman"/>
      <w:b/>
      <w:bCs/>
      <w:kern w:val="36"/>
      <w:sz w:val="48"/>
      <w:szCs w:val="48"/>
      <w:lang w:eastAsia="fr-FR"/>
    </w:rPr>
  </w:style>
  <w:style w:type="paragraph" w:styleId="Paragraphedeliste">
    <w:name w:val="List Paragraph"/>
    <w:basedOn w:val="Normal"/>
    <w:uiPriority w:val="34"/>
    <w:qFormat/>
    <w:rsid w:val="00ED3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73263">
      <w:bodyDiv w:val="1"/>
      <w:marLeft w:val="0"/>
      <w:marRight w:val="0"/>
      <w:marTop w:val="0"/>
      <w:marBottom w:val="0"/>
      <w:divBdr>
        <w:top w:val="none" w:sz="0" w:space="0" w:color="auto"/>
        <w:left w:val="none" w:sz="0" w:space="0" w:color="auto"/>
        <w:bottom w:val="none" w:sz="0" w:space="0" w:color="auto"/>
        <w:right w:val="none" w:sz="0" w:space="0" w:color="auto"/>
      </w:divBdr>
    </w:div>
    <w:div w:id="497230710">
      <w:bodyDiv w:val="1"/>
      <w:marLeft w:val="0"/>
      <w:marRight w:val="0"/>
      <w:marTop w:val="0"/>
      <w:marBottom w:val="0"/>
      <w:divBdr>
        <w:top w:val="none" w:sz="0" w:space="0" w:color="auto"/>
        <w:left w:val="none" w:sz="0" w:space="0" w:color="auto"/>
        <w:bottom w:val="none" w:sz="0" w:space="0" w:color="auto"/>
        <w:right w:val="none" w:sz="0" w:space="0" w:color="auto"/>
      </w:divBdr>
    </w:div>
    <w:div w:id="675574741">
      <w:bodyDiv w:val="1"/>
      <w:marLeft w:val="0"/>
      <w:marRight w:val="0"/>
      <w:marTop w:val="0"/>
      <w:marBottom w:val="0"/>
      <w:divBdr>
        <w:top w:val="none" w:sz="0" w:space="0" w:color="auto"/>
        <w:left w:val="none" w:sz="0" w:space="0" w:color="auto"/>
        <w:bottom w:val="none" w:sz="0" w:space="0" w:color="auto"/>
        <w:right w:val="none" w:sz="0" w:space="0" w:color="auto"/>
      </w:divBdr>
    </w:div>
    <w:div w:id="793869035">
      <w:bodyDiv w:val="1"/>
      <w:marLeft w:val="0"/>
      <w:marRight w:val="0"/>
      <w:marTop w:val="0"/>
      <w:marBottom w:val="0"/>
      <w:divBdr>
        <w:top w:val="none" w:sz="0" w:space="0" w:color="auto"/>
        <w:left w:val="none" w:sz="0" w:space="0" w:color="auto"/>
        <w:bottom w:val="none" w:sz="0" w:space="0" w:color="auto"/>
        <w:right w:val="none" w:sz="0" w:space="0" w:color="auto"/>
      </w:divBdr>
    </w:div>
    <w:div w:id="1661539335">
      <w:bodyDiv w:val="1"/>
      <w:marLeft w:val="0"/>
      <w:marRight w:val="0"/>
      <w:marTop w:val="0"/>
      <w:marBottom w:val="0"/>
      <w:divBdr>
        <w:top w:val="none" w:sz="0" w:space="0" w:color="auto"/>
        <w:left w:val="none" w:sz="0" w:space="0" w:color="auto"/>
        <w:bottom w:val="none" w:sz="0" w:space="0" w:color="auto"/>
        <w:right w:val="none" w:sz="0" w:space="0" w:color="auto"/>
      </w:divBdr>
    </w:div>
    <w:div w:id="208772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1681</TotalTime>
  <Pages>5</Pages>
  <Words>1044</Words>
  <Characters>5747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TÊTARD</dc:creator>
  <cp:keywords/>
  <dc:description/>
  <cp:lastModifiedBy>Olivier TÊTARD</cp:lastModifiedBy>
  <cp:revision>3</cp:revision>
  <dcterms:created xsi:type="dcterms:W3CDTF">2022-03-23T12:55:00Z</dcterms:created>
  <dcterms:modified xsi:type="dcterms:W3CDTF">2022-03-30T14:22:00Z</dcterms:modified>
</cp:coreProperties>
</file>